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A8" w:rsidRPr="00B13A4D" w:rsidRDefault="002943A8" w:rsidP="00900833">
      <w:pPr>
        <w:jc w:val="center"/>
        <w:rPr>
          <w:sz w:val="28"/>
          <w:szCs w:val="28"/>
        </w:rPr>
      </w:pPr>
      <w:r w:rsidRPr="00B13A4D">
        <w:rPr>
          <w:sz w:val="28"/>
          <w:szCs w:val="28"/>
        </w:rPr>
        <w:t>Министерство образования Республики Беларусь</w:t>
      </w:r>
    </w:p>
    <w:p w:rsidR="002943A8" w:rsidRPr="00B13A4D" w:rsidRDefault="002943A8" w:rsidP="00900833">
      <w:pPr>
        <w:jc w:val="center"/>
        <w:rPr>
          <w:sz w:val="28"/>
          <w:szCs w:val="28"/>
        </w:rPr>
      </w:pPr>
      <w:r w:rsidRPr="00B13A4D">
        <w:rPr>
          <w:sz w:val="28"/>
          <w:szCs w:val="28"/>
        </w:rPr>
        <w:t>Уч</w:t>
      </w:r>
      <w:r>
        <w:rPr>
          <w:sz w:val="28"/>
          <w:szCs w:val="28"/>
        </w:rPr>
        <w:t>ебно-методическое объединение по образованию в области транспорта и транспортной деятельности</w:t>
      </w:r>
    </w:p>
    <w:p w:rsidR="002943A8" w:rsidRDefault="002943A8" w:rsidP="00900833">
      <w:pPr>
        <w:jc w:val="center"/>
        <w:rPr>
          <w:sz w:val="28"/>
          <w:szCs w:val="28"/>
        </w:rPr>
      </w:pPr>
    </w:p>
    <w:p w:rsidR="002943A8" w:rsidRDefault="002943A8" w:rsidP="00900833">
      <w:pPr>
        <w:jc w:val="center"/>
        <w:rPr>
          <w:sz w:val="28"/>
          <w:szCs w:val="28"/>
        </w:rPr>
      </w:pPr>
    </w:p>
    <w:p w:rsidR="002943A8" w:rsidRPr="00B13A4D" w:rsidRDefault="002943A8" w:rsidP="00900833">
      <w:pPr>
        <w:rPr>
          <w:sz w:val="28"/>
          <w:szCs w:val="28"/>
        </w:rPr>
      </w:pPr>
    </w:p>
    <w:p w:rsidR="002943A8" w:rsidRPr="00B13A4D" w:rsidRDefault="002943A8" w:rsidP="00900833">
      <w:pPr>
        <w:ind w:left="4320"/>
        <w:rPr>
          <w:sz w:val="28"/>
          <w:szCs w:val="28"/>
        </w:rPr>
      </w:pPr>
      <w:r w:rsidRPr="00B13A4D">
        <w:rPr>
          <w:sz w:val="28"/>
          <w:szCs w:val="28"/>
        </w:rPr>
        <w:t>УТВЕРЖДАЮ</w:t>
      </w:r>
    </w:p>
    <w:p w:rsidR="002943A8" w:rsidRPr="00B13A4D" w:rsidRDefault="002943A8" w:rsidP="00900833">
      <w:pPr>
        <w:ind w:left="43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Первый заместитель Министра образования Республики Беларусь</w:t>
      </w:r>
    </w:p>
    <w:p w:rsidR="002943A8" w:rsidRPr="00B13A4D" w:rsidRDefault="002943A8" w:rsidP="00900833">
      <w:pPr>
        <w:ind w:left="4320"/>
        <w:rPr>
          <w:sz w:val="28"/>
          <w:szCs w:val="28"/>
        </w:rPr>
      </w:pPr>
      <w:r>
        <w:rPr>
          <w:sz w:val="28"/>
          <w:szCs w:val="28"/>
        </w:rPr>
        <w:t xml:space="preserve"> ___________ </w:t>
      </w:r>
      <w:r w:rsidRPr="00240A74">
        <w:rPr>
          <w:color w:val="FFFFFF"/>
          <w:sz w:val="28"/>
          <w:szCs w:val="28"/>
        </w:rPr>
        <w:t>А.И. Жук</w:t>
      </w:r>
    </w:p>
    <w:p w:rsidR="002943A8" w:rsidRPr="00900833" w:rsidRDefault="002943A8" w:rsidP="00900833">
      <w:pPr>
        <w:ind w:left="4320"/>
        <w:rPr>
          <w:spacing w:val="-4"/>
          <w:sz w:val="28"/>
          <w:szCs w:val="28"/>
        </w:rPr>
      </w:pPr>
      <w:r w:rsidRPr="00900833">
        <w:rPr>
          <w:spacing w:val="-4"/>
          <w:sz w:val="28"/>
          <w:szCs w:val="28"/>
        </w:rPr>
        <w:t>________________ 201   г.</w:t>
      </w:r>
    </w:p>
    <w:p w:rsidR="002943A8" w:rsidRPr="00B13A4D" w:rsidRDefault="002943A8" w:rsidP="00900833">
      <w:pPr>
        <w:ind w:left="4320"/>
        <w:rPr>
          <w:sz w:val="28"/>
          <w:szCs w:val="28"/>
        </w:rPr>
      </w:pPr>
      <w:r w:rsidRPr="00B13A4D">
        <w:rPr>
          <w:sz w:val="28"/>
          <w:szCs w:val="28"/>
        </w:rPr>
        <w:t xml:space="preserve">Регистрационный № </w:t>
      </w:r>
      <w:r>
        <w:rPr>
          <w:sz w:val="28"/>
          <w:szCs w:val="28"/>
        </w:rPr>
        <w:t>Т</w:t>
      </w:r>
      <w:r w:rsidRPr="00B13A4D">
        <w:rPr>
          <w:sz w:val="28"/>
          <w:szCs w:val="28"/>
        </w:rPr>
        <w:t xml:space="preserve">Д </w:t>
      </w:r>
      <w:r>
        <w:rPr>
          <w:sz w:val="28"/>
          <w:szCs w:val="28"/>
        </w:rPr>
        <w:t xml:space="preserve">–                 </w:t>
      </w:r>
      <w:r w:rsidRPr="00B13A4D">
        <w:rPr>
          <w:sz w:val="28"/>
          <w:szCs w:val="28"/>
        </w:rPr>
        <w:t xml:space="preserve">/ </w:t>
      </w:r>
      <w:r>
        <w:rPr>
          <w:sz w:val="28"/>
          <w:szCs w:val="28"/>
        </w:rPr>
        <w:t>тип</w:t>
      </w:r>
      <w:r w:rsidRPr="00B13A4D">
        <w:rPr>
          <w:sz w:val="28"/>
          <w:szCs w:val="28"/>
        </w:rPr>
        <w:t>.</w:t>
      </w:r>
    </w:p>
    <w:p w:rsidR="002943A8" w:rsidRPr="00B13A4D" w:rsidRDefault="002943A8" w:rsidP="00900833">
      <w:pPr>
        <w:rPr>
          <w:sz w:val="28"/>
          <w:szCs w:val="28"/>
        </w:rPr>
      </w:pPr>
    </w:p>
    <w:p w:rsidR="002943A8" w:rsidRPr="00B13A4D" w:rsidRDefault="002943A8" w:rsidP="00900833">
      <w:pPr>
        <w:rPr>
          <w:sz w:val="28"/>
          <w:szCs w:val="28"/>
        </w:rPr>
      </w:pPr>
    </w:p>
    <w:p w:rsidR="002943A8" w:rsidRDefault="002943A8" w:rsidP="00900833">
      <w:pPr>
        <w:rPr>
          <w:sz w:val="28"/>
          <w:szCs w:val="28"/>
        </w:rPr>
      </w:pPr>
    </w:p>
    <w:p w:rsidR="002943A8" w:rsidRDefault="002943A8" w:rsidP="00900833">
      <w:pPr>
        <w:rPr>
          <w:sz w:val="28"/>
          <w:szCs w:val="28"/>
        </w:rPr>
      </w:pPr>
    </w:p>
    <w:p w:rsidR="002943A8" w:rsidRPr="00B13A4D" w:rsidRDefault="002943A8" w:rsidP="0090083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ГРУЗОВЕДЕНИЕ</w:t>
      </w:r>
    </w:p>
    <w:p w:rsidR="002943A8" w:rsidRDefault="002943A8" w:rsidP="00900833">
      <w:pPr>
        <w:spacing w:line="360" w:lineRule="auto"/>
        <w:ind w:firstLine="425"/>
        <w:jc w:val="center"/>
        <w:rPr>
          <w:sz w:val="28"/>
          <w:szCs w:val="28"/>
        </w:rPr>
      </w:pPr>
      <w:r w:rsidRPr="00B13A4D">
        <w:rPr>
          <w:sz w:val="28"/>
          <w:szCs w:val="28"/>
        </w:rPr>
        <w:t>Типовая учебная программа</w:t>
      </w:r>
      <w:r>
        <w:rPr>
          <w:sz w:val="28"/>
          <w:szCs w:val="28"/>
        </w:rPr>
        <w:t xml:space="preserve"> по учебной дисциплине для</w:t>
      </w:r>
      <w:r w:rsidRPr="00B13A4D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: </w:t>
      </w:r>
    </w:p>
    <w:p w:rsidR="002943A8" w:rsidRDefault="002943A8" w:rsidP="00900833">
      <w:pPr>
        <w:spacing w:line="360" w:lineRule="auto"/>
        <w:ind w:firstLine="425"/>
        <w:jc w:val="center"/>
        <w:rPr>
          <w:sz w:val="28"/>
          <w:szCs w:val="28"/>
        </w:rPr>
      </w:pPr>
      <w:r w:rsidRPr="00835D67">
        <w:rPr>
          <w:sz w:val="28"/>
          <w:szCs w:val="28"/>
        </w:rPr>
        <w:t xml:space="preserve">1-44 01 03 «Организация перевозок и управление </w:t>
      </w:r>
    </w:p>
    <w:p w:rsidR="002943A8" w:rsidRPr="00835D67" w:rsidRDefault="002943A8" w:rsidP="00900833">
      <w:pPr>
        <w:spacing w:line="360" w:lineRule="auto"/>
        <w:ind w:firstLine="425"/>
        <w:jc w:val="center"/>
        <w:rPr>
          <w:sz w:val="28"/>
          <w:szCs w:val="28"/>
        </w:rPr>
      </w:pPr>
      <w:r w:rsidRPr="00835D67">
        <w:rPr>
          <w:sz w:val="28"/>
          <w:szCs w:val="28"/>
        </w:rPr>
        <w:t>на железнодорожном транспорте»</w:t>
      </w:r>
    </w:p>
    <w:p w:rsidR="002943A8" w:rsidRDefault="002943A8" w:rsidP="00900833">
      <w:pPr>
        <w:spacing w:line="216" w:lineRule="auto"/>
        <w:jc w:val="center"/>
        <w:rPr>
          <w:sz w:val="28"/>
          <w:szCs w:val="28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961"/>
      </w:tblGrid>
      <w:tr w:rsidR="002943A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СОГЛАСОВАНО</w:t>
            </w:r>
          </w:p>
          <w:p w:rsidR="002943A8" w:rsidRPr="002B4F78" w:rsidRDefault="002943A8" w:rsidP="00900833">
            <w:pPr>
              <w:rPr>
                <w:spacing w:val="-4"/>
                <w:sz w:val="28"/>
                <w:szCs w:val="28"/>
              </w:rPr>
            </w:pPr>
            <w:r w:rsidRPr="002B4F78">
              <w:rPr>
                <w:spacing w:val="-4"/>
                <w:sz w:val="28"/>
                <w:szCs w:val="28"/>
              </w:rPr>
              <w:t xml:space="preserve">Сопредседатель учебно-методического объединения по образованию в области транспорта и транспортной деятельности </w:t>
            </w:r>
          </w:p>
          <w:p w:rsidR="002943A8" w:rsidRPr="002B4F78" w:rsidRDefault="002943A8" w:rsidP="00900833">
            <w:pPr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 В.И. Сенько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 201   г.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СОГЛАСОВАНО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_____________________ С.И. Романюк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 201   г.</w:t>
            </w:r>
          </w:p>
          <w:p w:rsidR="002943A8" w:rsidRPr="002B4F78" w:rsidRDefault="002943A8" w:rsidP="002B4F78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  <w:tr w:rsidR="00294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</w:tcPr>
          <w:p w:rsidR="002943A8" w:rsidRPr="002B4F78" w:rsidRDefault="002943A8" w:rsidP="00720F32">
            <w:pPr>
              <w:rPr>
                <w:spacing w:val="-4"/>
                <w:sz w:val="28"/>
                <w:szCs w:val="28"/>
              </w:rPr>
            </w:pPr>
          </w:p>
          <w:p w:rsidR="002943A8" w:rsidRPr="002B4F78" w:rsidRDefault="002943A8" w:rsidP="0090083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2943A8" w:rsidRPr="002B4F78" w:rsidRDefault="002943A8" w:rsidP="002B4F78">
            <w:pPr>
              <w:spacing w:line="216" w:lineRule="auto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Проректор  по научно-методической работе Государственного учреждения образования «Республиканский институт высшей школы»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_____________________ И.В. Титович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 201   г.</w:t>
            </w:r>
          </w:p>
          <w:p w:rsidR="002943A8" w:rsidRPr="002B4F78" w:rsidRDefault="002943A8" w:rsidP="002B4F78">
            <w:pPr>
              <w:spacing w:line="216" w:lineRule="auto"/>
              <w:rPr>
                <w:sz w:val="28"/>
                <w:szCs w:val="28"/>
              </w:rPr>
            </w:pP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Эксперт-нормоконтролер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 xml:space="preserve">_____________________ 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B4F78">
              <w:rPr>
                <w:sz w:val="28"/>
                <w:szCs w:val="28"/>
              </w:rPr>
              <w:t>________________ 201   г.</w:t>
            </w:r>
          </w:p>
          <w:p w:rsidR="002943A8" w:rsidRPr="002B4F78" w:rsidRDefault="002943A8" w:rsidP="002B4F78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</w:tbl>
    <w:p w:rsidR="002943A8" w:rsidRDefault="002943A8" w:rsidP="00900833">
      <w:pPr>
        <w:jc w:val="center"/>
        <w:rPr>
          <w:sz w:val="28"/>
          <w:szCs w:val="28"/>
        </w:rPr>
      </w:pPr>
    </w:p>
    <w:p w:rsidR="002943A8" w:rsidRPr="00B13A4D" w:rsidRDefault="002943A8" w:rsidP="00900833">
      <w:pPr>
        <w:jc w:val="center"/>
        <w:rPr>
          <w:sz w:val="28"/>
          <w:szCs w:val="28"/>
        </w:rPr>
      </w:pPr>
      <w:r w:rsidRPr="00B13A4D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B13A4D">
        <w:rPr>
          <w:sz w:val="28"/>
          <w:szCs w:val="28"/>
        </w:rPr>
        <w:t xml:space="preserve"> г.</w:t>
      </w:r>
    </w:p>
    <w:p w:rsidR="002943A8" w:rsidRDefault="002943A8" w:rsidP="00900833">
      <w:pPr>
        <w:jc w:val="both"/>
        <w:rPr>
          <w:b/>
          <w:bCs/>
          <w:sz w:val="28"/>
          <w:szCs w:val="28"/>
        </w:rPr>
      </w:pPr>
    </w:p>
    <w:p w:rsidR="002943A8" w:rsidRPr="00B13A4D" w:rsidRDefault="002943A8" w:rsidP="00900833">
      <w:pPr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4.7pt;margin-top:-39.7pt;width:25.5pt;height:42.75pt;z-index:251658240" strokecolor="white">
            <v:textbox>
              <w:txbxContent>
                <w:p w:rsidR="002943A8" w:rsidRDefault="002943A8"/>
              </w:txbxContent>
            </v:textbox>
          </v:shape>
        </w:pict>
      </w:r>
      <w:r w:rsidRPr="00B13A4D">
        <w:rPr>
          <w:b/>
          <w:bCs/>
          <w:sz w:val="28"/>
          <w:szCs w:val="28"/>
        </w:rPr>
        <w:t>СОСТАВИТЕЛЬ:</w:t>
      </w:r>
    </w:p>
    <w:p w:rsidR="002943A8" w:rsidRPr="00B13A4D" w:rsidRDefault="002943A8" w:rsidP="00900833">
      <w:pPr>
        <w:jc w:val="both"/>
        <w:rPr>
          <w:sz w:val="28"/>
          <w:szCs w:val="28"/>
        </w:rPr>
      </w:pPr>
      <w:r w:rsidRPr="00B13A4D">
        <w:rPr>
          <w:sz w:val="28"/>
          <w:szCs w:val="28"/>
        </w:rPr>
        <w:t xml:space="preserve">Н.П. </w:t>
      </w:r>
      <w:r>
        <w:rPr>
          <w:sz w:val="28"/>
          <w:szCs w:val="28"/>
        </w:rPr>
        <w:t>Негрей</w:t>
      </w:r>
      <w:r w:rsidRPr="00B13A4D">
        <w:rPr>
          <w:sz w:val="28"/>
          <w:szCs w:val="28"/>
        </w:rPr>
        <w:t>, доцент кафедры «Управление грузовой и коммерческой работой» учреждения образования «Белорусский государственный университет транспорта», кандидат технических наук</w:t>
      </w:r>
      <w:r>
        <w:rPr>
          <w:sz w:val="28"/>
          <w:szCs w:val="28"/>
        </w:rPr>
        <w:t>, доцент</w:t>
      </w:r>
      <w:r w:rsidRPr="00B13A4D">
        <w:rPr>
          <w:sz w:val="28"/>
          <w:szCs w:val="28"/>
        </w:rPr>
        <w:t xml:space="preserve"> </w:t>
      </w: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b/>
          <w:bCs/>
          <w:sz w:val="28"/>
          <w:szCs w:val="28"/>
        </w:rPr>
      </w:pPr>
      <w:r w:rsidRPr="00B13A4D">
        <w:rPr>
          <w:b/>
          <w:bCs/>
          <w:sz w:val="28"/>
          <w:szCs w:val="28"/>
        </w:rPr>
        <w:t>РЕЦЕНЗЕНТЫ:</w:t>
      </w:r>
    </w:p>
    <w:p w:rsidR="002943A8" w:rsidRDefault="002943A8" w:rsidP="00900833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</w:t>
      </w:r>
      <w:r w:rsidRPr="00B13A4D">
        <w:rPr>
          <w:sz w:val="28"/>
          <w:szCs w:val="28"/>
        </w:rPr>
        <w:t xml:space="preserve"> «</w:t>
      </w:r>
      <w:r>
        <w:rPr>
          <w:sz w:val="28"/>
          <w:szCs w:val="28"/>
        </w:rPr>
        <w:t>Коммерция и технология торговли</w:t>
      </w:r>
      <w:r w:rsidRPr="00B13A4D">
        <w:rPr>
          <w:sz w:val="28"/>
          <w:szCs w:val="28"/>
        </w:rPr>
        <w:t xml:space="preserve">» учреждения образования «Белорусский </w:t>
      </w:r>
      <w:r>
        <w:rPr>
          <w:sz w:val="28"/>
          <w:szCs w:val="28"/>
        </w:rPr>
        <w:t>торгово-экономический университет потребительской кооперации</w:t>
      </w:r>
      <w:r w:rsidRPr="00B13A4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943A8" w:rsidRDefault="002943A8" w:rsidP="009008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43A8" w:rsidRPr="00B13A4D" w:rsidRDefault="002943A8" w:rsidP="00900833">
      <w:pPr>
        <w:jc w:val="both"/>
        <w:rPr>
          <w:sz w:val="28"/>
          <w:szCs w:val="28"/>
        </w:rPr>
      </w:pPr>
      <w:r w:rsidRPr="00692103">
        <w:rPr>
          <w:sz w:val="28"/>
          <w:szCs w:val="28"/>
        </w:rPr>
        <w:t xml:space="preserve">С.В. Ярошевич, первый заместитель начальника транспортного </w:t>
      </w:r>
      <w:r>
        <w:rPr>
          <w:sz w:val="28"/>
          <w:szCs w:val="28"/>
        </w:rPr>
        <w:t>республиканского унитарного предприятия</w:t>
      </w:r>
      <w:r w:rsidRPr="00692103">
        <w:rPr>
          <w:sz w:val="28"/>
          <w:szCs w:val="28"/>
        </w:rPr>
        <w:t xml:space="preserve"> «Гомельское отделение Белорусской железной дороги»</w:t>
      </w: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b/>
          <w:bCs/>
          <w:sz w:val="28"/>
          <w:szCs w:val="28"/>
        </w:rPr>
      </w:pPr>
      <w:r w:rsidRPr="00B13A4D">
        <w:rPr>
          <w:b/>
          <w:bCs/>
          <w:sz w:val="28"/>
          <w:szCs w:val="28"/>
        </w:rPr>
        <w:t>РЕКОМЕНДОВАНА К УТВЕРЖДЕНИЮ В КАЧЕСТВЕ ТИПОВОЙ:</w:t>
      </w: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2C228F" w:rsidRDefault="002943A8" w:rsidP="00900833">
      <w:pPr>
        <w:jc w:val="both"/>
        <w:rPr>
          <w:sz w:val="28"/>
          <w:szCs w:val="28"/>
        </w:rPr>
      </w:pPr>
      <w:r w:rsidRPr="002C228F">
        <w:rPr>
          <w:sz w:val="28"/>
          <w:szCs w:val="28"/>
        </w:rPr>
        <w:t>кафедрой «Управление грузовой и коммерческой работой» учреждения образования «Белорусский государственный университет транспорта»</w:t>
      </w:r>
    </w:p>
    <w:p w:rsidR="002943A8" w:rsidRPr="002C228F" w:rsidRDefault="002943A8" w:rsidP="00900833">
      <w:pPr>
        <w:jc w:val="both"/>
        <w:rPr>
          <w:sz w:val="28"/>
          <w:szCs w:val="28"/>
        </w:rPr>
      </w:pPr>
      <w:r w:rsidRPr="002C228F">
        <w:rPr>
          <w:sz w:val="28"/>
          <w:szCs w:val="28"/>
        </w:rPr>
        <w:t>(протокол №</w:t>
      </w:r>
      <w:r>
        <w:rPr>
          <w:sz w:val="28"/>
          <w:szCs w:val="28"/>
        </w:rPr>
        <w:t>5</w:t>
      </w:r>
      <w:r w:rsidRPr="002C228F">
        <w:rPr>
          <w:sz w:val="28"/>
          <w:szCs w:val="28"/>
        </w:rPr>
        <w:t xml:space="preserve"> от 19 мая 2014 г.);</w:t>
      </w:r>
    </w:p>
    <w:p w:rsidR="002943A8" w:rsidRPr="00900833" w:rsidRDefault="002943A8" w:rsidP="00900833">
      <w:pPr>
        <w:jc w:val="both"/>
        <w:rPr>
          <w:sz w:val="28"/>
          <w:szCs w:val="28"/>
          <w:highlight w:val="yellow"/>
        </w:rPr>
      </w:pPr>
    </w:p>
    <w:p w:rsidR="002943A8" w:rsidRPr="00900833" w:rsidRDefault="002943A8" w:rsidP="00900833">
      <w:pPr>
        <w:jc w:val="both"/>
        <w:rPr>
          <w:color w:val="FF0000"/>
          <w:sz w:val="28"/>
          <w:szCs w:val="28"/>
          <w:highlight w:val="yellow"/>
        </w:rPr>
      </w:pPr>
    </w:p>
    <w:p w:rsidR="002943A8" w:rsidRPr="002C228F" w:rsidRDefault="002943A8" w:rsidP="00900833">
      <w:pPr>
        <w:jc w:val="both"/>
        <w:rPr>
          <w:color w:val="000000"/>
          <w:sz w:val="28"/>
          <w:szCs w:val="28"/>
        </w:rPr>
      </w:pPr>
      <w:r w:rsidRPr="002C228F">
        <w:rPr>
          <w:color w:val="000000"/>
          <w:sz w:val="28"/>
          <w:szCs w:val="28"/>
        </w:rPr>
        <w:t>научно-методическим советом учреждения образования «Белорусский государственный университет транспорта»</w:t>
      </w:r>
    </w:p>
    <w:p w:rsidR="002943A8" w:rsidRPr="00F07DD8" w:rsidRDefault="002943A8" w:rsidP="00900833">
      <w:pPr>
        <w:jc w:val="both"/>
        <w:rPr>
          <w:color w:val="000000"/>
          <w:sz w:val="28"/>
          <w:szCs w:val="28"/>
        </w:rPr>
      </w:pPr>
      <w:r w:rsidRPr="00F07DD8">
        <w:rPr>
          <w:color w:val="000000"/>
          <w:sz w:val="28"/>
          <w:szCs w:val="28"/>
        </w:rPr>
        <w:t>(протокол №4 от 29 мая 2014 г.);</w:t>
      </w:r>
    </w:p>
    <w:p w:rsidR="002943A8" w:rsidRPr="00900833" w:rsidRDefault="002943A8" w:rsidP="00900833">
      <w:pPr>
        <w:jc w:val="both"/>
        <w:rPr>
          <w:color w:val="000000"/>
          <w:sz w:val="28"/>
          <w:szCs w:val="28"/>
          <w:highlight w:val="yellow"/>
        </w:rPr>
      </w:pPr>
    </w:p>
    <w:p w:rsidR="002943A8" w:rsidRPr="002C228F" w:rsidRDefault="002943A8" w:rsidP="002C228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C228F">
        <w:rPr>
          <w:color w:val="000000"/>
          <w:sz w:val="28"/>
          <w:szCs w:val="28"/>
        </w:rPr>
        <w:t xml:space="preserve">екцией по специальности 1-44 01 03 «Организация перевозок и управление </w:t>
      </w:r>
    </w:p>
    <w:p w:rsidR="002943A8" w:rsidRPr="002C228F" w:rsidRDefault="002943A8" w:rsidP="002C228F">
      <w:pPr>
        <w:jc w:val="both"/>
        <w:rPr>
          <w:color w:val="000000"/>
          <w:sz w:val="28"/>
          <w:szCs w:val="28"/>
        </w:rPr>
      </w:pPr>
      <w:r w:rsidRPr="002C228F">
        <w:rPr>
          <w:color w:val="000000"/>
          <w:sz w:val="28"/>
          <w:szCs w:val="28"/>
        </w:rPr>
        <w:t>на железнодорожном транспорте» учебно-методического объединения по образованию в области транспорта и транспортной деятельности</w:t>
      </w:r>
    </w:p>
    <w:p w:rsidR="002943A8" w:rsidRPr="00BF49E1" w:rsidRDefault="002943A8" w:rsidP="00900833">
      <w:pPr>
        <w:jc w:val="both"/>
        <w:rPr>
          <w:color w:val="000000"/>
          <w:sz w:val="28"/>
          <w:szCs w:val="28"/>
        </w:rPr>
      </w:pPr>
      <w:r w:rsidRPr="00F07DD8">
        <w:rPr>
          <w:color w:val="000000"/>
          <w:sz w:val="28"/>
          <w:szCs w:val="28"/>
        </w:rPr>
        <w:t>(протокол №1(27) от 03 июня 2014 г.)</w:t>
      </w:r>
    </w:p>
    <w:p w:rsidR="002943A8" w:rsidRPr="00D90115" w:rsidRDefault="002943A8" w:rsidP="00900833">
      <w:pPr>
        <w:jc w:val="both"/>
        <w:rPr>
          <w:color w:val="000000"/>
          <w:sz w:val="28"/>
          <w:szCs w:val="28"/>
        </w:rPr>
      </w:pPr>
    </w:p>
    <w:p w:rsidR="002943A8" w:rsidRDefault="002943A8" w:rsidP="00900833">
      <w:pPr>
        <w:jc w:val="both"/>
        <w:rPr>
          <w:color w:val="FF0000"/>
          <w:sz w:val="28"/>
          <w:szCs w:val="28"/>
        </w:rPr>
      </w:pPr>
    </w:p>
    <w:p w:rsidR="002943A8" w:rsidRPr="00B13A4D" w:rsidRDefault="002943A8" w:rsidP="00900833">
      <w:pPr>
        <w:jc w:val="right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</w:p>
    <w:p w:rsidR="002943A8" w:rsidRPr="00B13A4D" w:rsidRDefault="002943A8" w:rsidP="009008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</w:t>
      </w:r>
      <w:r w:rsidRPr="00B13A4D">
        <w:rPr>
          <w:sz w:val="28"/>
          <w:szCs w:val="28"/>
        </w:rPr>
        <w:t xml:space="preserve">Н.П. </w:t>
      </w:r>
      <w:r>
        <w:rPr>
          <w:sz w:val="28"/>
          <w:szCs w:val="28"/>
        </w:rPr>
        <w:t>Негрей</w:t>
      </w:r>
    </w:p>
    <w:p w:rsidR="002943A8" w:rsidRDefault="002943A8" w:rsidP="00900833">
      <w:pPr>
        <w:jc w:val="both"/>
        <w:rPr>
          <w:sz w:val="28"/>
          <w:szCs w:val="28"/>
        </w:rPr>
      </w:pPr>
      <w:r w:rsidRPr="00B13A4D">
        <w:rPr>
          <w:sz w:val="28"/>
          <w:szCs w:val="28"/>
        </w:rPr>
        <w:t xml:space="preserve">Ответственный за выпуск: Н.П. </w:t>
      </w:r>
      <w:r>
        <w:rPr>
          <w:sz w:val="28"/>
          <w:szCs w:val="28"/>
        </w:rPr>
        <w:t>Негрей</w:t>
      </w:r>
    </w:p>
    <w:p w:rsidR="002943A8" w:rsidRDefault="002943A8"/>
    <w:p w:rsidR="002943A8" w:rsidRDefault="002943A8">
      <w:pPr>
        <w:widowControl/>
        <w:autoSpaceDE/>
        <w:autoSpaceDN/>
        <w:spacing w:after="200" w:line="276" w:lineRule="auto"/>
      </w:pPr>
      <w:r>
        <w:br w:type="page"/>
      </w:r>
    </w:p>
    <w:p w:rsidR="002943A8" w:rsidRPr="00900833" w:rsidRDefault="002943A8" w:rsidP="00900833">
      <w:pPr>
        <w:jc w:val="center"/>
        <w:rPr>
          <w:b/>
          <w:bCs/>
          <w:sz w:val="28"/>
          <w:szCs w:val="28"/>
        </w:rPr>
      </w:pPr>
      <w:r w:rsidRPr="00900833">
        <w:rPr>
          <w:b/>
          <w:bCs/>
          <w:sz w:val="28"/>
          <w:szCs w:val="28"/>
        </w:rPr>
        <w:t>ПОЯСНИТЕЛЬНАЯ ЗАПИСКА</w:t>
      </w:r>
    </w:p>
    <w:p w:rsidR="002943A8" w:rsidRDefault="002943A8" w:rsidP="00720F32">
      <w:pPr>
        <w:spacing w:line="235" w:lineRule="auto"/>
        <w:jc w:val="center"/>
        <w:outlineLvl w:val="0"/>
        <w:rPr>
          <w:b/>
          <w:bCs/>
          <w:sz w:val="28"/>
          <w:szCs w:val="28"/>
        </w:rPr>
      </w:pPr>
    </w:p>
    <w:p w:rsidR="002943A8" w:rsidRPr="00E32D95" w:rsidRDefault="002943A8" w:rsidP="000E3B36">
      <w:pPr>
        <w:spacing w:line="281" w:lineRule="auto"/>
        <w:ind w:firstLine="567"/>
        <w:jc w:val="both"/>
        <w:outlineLvl w:val="0"/>
        <w:rPr>
          <w:b/>
          <w:bCs/>
          <w:sz w:val="28"/>
          <w:szCs w:val="28"/>
        </w:rPr>
      </w:pPr>
      <w:r w:rsidRPr="00E32D95">
        <w:rPr>
          <w:b/>
          <w:bCs/>
          <w:sz w:val="28"/>
          <w:szCs w:val="28"/>
        </w:rPr>
        <w:t>Актуальность изучения дисциплины</w:t>
      </w:r>
    </w:p>
    <w:p w:rsidR="002943A8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дисциплины</w:t>
      </w:r>
      <w:r w:rsidRPr="002E0EA1">
        <w:rPr>
          <w:sz w:val="28"/>
          <w:szCs w:val="28"/>
        </w:rPr>
        <w:t xml:space="preserve"> «Грузоведение» предназначена для специальности 1-44 01 03 «Организация перевозок и управление на железнодорожном транспорте».</w:t>
      </w:r>
    </w:p>
    <w:p w:rsidR="002943A8" w:rsidRPr="00057439" w:rsidRDefault="002943A8" w:rsidP="000E3B36">
      <w:pPr>
        <w:spacing w:line="281" w:lineRule="auto"/>
        <w:ind w:firstLine="567"/>
        <w:jc w:val="both"/>
        <w:rPr>
          <w:spacing w:val="-4"/>
          <w:sz w:val="28"/>
          <w:szCs w:val="28"/>
        </w:rPr>
      </w:pPr>
      <w:r w:rsidRPr="00057439">
        <w:rPr>
          <w:spacing w:val="-4"/>
          <w:sz w:val="28"/>
          <w:szCs w:val="28"/>
        </w:rPr>
        <w:t>Предметом изучения дисциплины «Грузоведение» являются вопросы транспортной характеристики и правил перевозок грузов, взаимодействия грузов с окружающей средой, рациональной загрузки транспортных средств и складских емкостей, обеспечения сохранности грузов при транспортировании, а также другие аспекты, влияющие на выбор рациональной технологии перевозок.</w:t>
      </w:r>
    </w:p>
    <w:p w:rsidR="002943A8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системного подхода, требований к оформлению компетенций, сформулированных в образовательном стандарте ОСВО 1 – 44 01 03 - 2013 «</w:t>
      </w:r>
      <w:r w:rsidRPr="002E0EA1">
        <w:rPr>
          <w:sz w:val="28"/>
          <w:szCs w:val="28"/>
        </w:rPr>
        <w:t>Организация перевозок и управление на железнодорожном транспорте».</w:t>
      </w:r>
    </w:p>
    <w:p w:rsidR="002943A8" w:rsidRPr="002E0EA1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«Грузоведение» относится к циклу общепрофессиональных и специальных дисциплин.</w:t>
      </w:r>
    </w:p>
    <w:p w:rsidR="002943A8" w:rsidRDefault="002943A8" w:rsidP="000E3B36">
      <w:pPr>
        <w:spacing w:line="281" w:lineRule="auto"/>
        <w:ind w:firstLine="567"/>
        <w:jc w:val="both"/>
        <w:outlineLvl w:val="0"/>
        <w:rPr>
          <w:b/>
          <w:bCs/>
          <w:sz w:val="28"/>
          <w:szCs w:val="28"/>
        </w:rPr>
      </w:pPr>
    </w:p>
    <w:p w:rsidR="002943A8" w:rsidRPr="00DF7FA9" w:rsidRDefault="002943A8" w:rsidP="000E3B36">
      <w:pPr>
        <w:spacing w:line="281" w:lineRule="auto"/>
        <w:ind w:firstLine="567"/>
        <w:jc w:val="both"/>
        <w:outlineLvl w:val="0"/>
        <w:rPr>
          <w:b/>
          <w:bCs/>
          <w:sz w:val="28"/>
          <w:szCs w:val="28"/>
        </w:rPr>
      </w:pPr>
      <w:r w:rsidRPr="00DF7FA9">
        <w:rPr>
          <w:b/>
          <w:bCs/>
          <w:sz w:val="28"/>
          <w:szCs w:val="28"/>
        </w:rPr>
        <w:t>Цель и задачи дисциплины</w:t>
      </w:r>
    </w:p>
    <w:p w:rsidR="002943A8" w:rsidRPr="00057439" w:rsidRDefault="002943A8" w:rsidP="000E3B36">
      <w:pPr>
        <w:spacing w:line="281" w:lineRule="auto"/>
        <w:ind w:firstLine="567"/>
        <w:jc w:val="both"/>
        <w:rPr>
          <w:spacing w:val="-4"/>
          <w:sz w:val="28"/>
          <w:szCs w:val="28"/>
        </w:rPr>
      </w:pPr>
      <w:r w:rsidRPr="00057439">
        <w:rPr>
          <w:b/>
          <w:bCs/>
          <w:spacing w:val="-4"/>
          <w:sz w:val="28"/>
          <w:szCs w:val="28"/>
        </w:rPr>
        <w:t>Целью</w:t>
      </w:r>
      <w:r w:rsidRPr="00057439">
        <w:rPr>
          <w:spacing w:val="-4"/>
          <w:sz w:val="28"/>
          <w:szCs w:val="28"/>
        </w:rPr>
        <w:t xml:space="preserve"> дисциплины «Грузоведение» является формирование  у студентов системы базовых научно-теоретических и практических знаний о транспортных характеристиках, специфических свойствах грузах, принципах подготовки к перевозке, причинах потерь и мероприятиях по их сокращению, что позволит обеспечить сохранность грузов и транспортных средств, безопасность движения, более широко внедрять комплексную механизацию погрузочно-разгрузочных работ; подготовить будущего специалиста к практической и научной работе в области обеспечения сохранности грузов в количественном и качественном отношениях на всех этапах перевозочного процесса, правильного выбора транспортных средств, обеспечения охраны труда при грузовых операциях и защиты окружающей среды от вредного воздействия перевозимых грузов.</w:t>
      </w:r>
    </w:p>
    <w:p w:rsidR="002943A8" w:rsidRPr="0048569A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В </w:t>
      </w:r>
      <w:r w:rsidRPr="0048569A">
        <w:rPr>
          <w:b/>
          <w:bCs/>
          <w:sz w:val="28"/>
          <w:szCs w:val="28"/>
        </w:rPr>
        <w:t xml:space="preserve">задачи </w:t>
      </w:r>
      <w:r w:rsidRPr="0048569A">
        <w:rPr>
          <w:sz w:val="28"/>
          <w:szCs w:val="28"/>
        </w:rPr>
        <w:t xml:space="preserve">дисциплины входит: освоение теоретических и прикладных знаний о сущности и содержании </w:t>
      </w:r>
      <w:r>
        <w:rPr>
          <w:sz w:val="28"/>
          <w:szCs w:val="28"/>
        </w:rPr>
        <w:t>грузоведения</w:t>
      </w:r>
      <w:r w:rsidRPr="0048569A">
        <w:rPr>
          <w:sz w:val="28"/>
          <w:szCs w:val="28"/>
        </w:rPr>
        <w:t xml:space="preserve">, изучение </w:t>
      </w:r>
      <w:r>
        <w:rPr>
          <w:sz w:val="28"/>
          <w:szCs w:val="28"/>
        </w:rPr>
        <w:t>влияния транспортных характеристик грузов на условия хранения и транспортирования различными видами транспорта</w:t>
      </w:r>
      <w:r w:rsidRPr="0048569A">
        <w:rPr>
          <w:sz w:val="28"/>
          <w:szCs w:val="28"/>
        </w:rPr>
        <w:t>, определение влияния</w:t>
      </w:r>
      <w:r>
        <w:rPr>
          <w:sz w:val="28"/>
          <w:szCs w:val="28"/>
        </w:rPr>
        <w:t xml:space="preserve"> физико-химических свойств груза на выбор тары и упаковки</w:t>
      </w:r>
      <w:r w:rsidRPr="0048569A">
        <w:rPr>
          <w:sz w:val="28"/>
          <w:szCs w:val="28"/>
        </w:rPr>
        <w:t xml:space="preserve"> и выявление путей повышения </w:t>
      </w:r>
      <w:r>
        <w:rPr>
          <w:sz w:val="28"/>
          <w:szCs w:val="28"/>
        </w:rPr>
        <w:t>сохранности перевозимых грузов и снижение их потерь при хранении и транспортировании</w:t>
      </w:r>
      <w:r w:rsidRPr="0048569A">
        <w:rPr>
          <w:sz w:val="28"/>
          <w:szCs w:val="28"/>
        </w:rPr>
        <w:t xml:space="preserve">. </w:t>
      </w:r>
    </w:p>
    <w:p w:rsidR="002943A8" w:rsidRDefault="002943A8" w:rsidP="000E3B36">
      <w:pPr>
        <w:pStyle w:val="NoSpacing"/>
        <w:spacing w:line="281" w:lineRule="auto"/>
        <w:ind w:firstLine="567"/>
        <w:jc w:val="both"/>
        <w:rPr>
          <w:b/>
          <w:bCs/>
          <w:sz w:val="28"/>
          <w:szCs w:val="28"/>
        </w:rPr>
      </w:pPr>
    </w:p>
    <w:p w:rsidR="002943A8" w:rsidRDefault="002943A8">
      <w:pPr>
        <w:widowControl/>
        <w:autoSpaceDE/>
        <w:autoSpaceDN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943A8" w:rsidRPr="003A54C7" w:rsidRDefault="002943A8" w:rsidP="000E3B36">
      <w:pPr>
        <w:pStyle w:val="NoSpacing"/>
        <w:spacing w:line="281" w:lineRule="auto"/>
        <w:ind w:firstLine="567"/>
        <w:jc w:val="both"/>
        <w:rPr>
          <w:b/>
          <w:bCs/>
          <w:sz w:val="28"/>
          <w:szCs w:val="28"/>
        </w:rPr>
      </w:pPr>
      <w:r w:rsidRPr="003A54C7">
        <w:rPr>
          <w:b/>
          <w:bCs/>
          <w:sz w:val="28"/>
          <w:szCs w:val="28"/>
        </w:rPr>
        <w:t>Требования к уровню освоения содержания учебной дисциплины</w:t>
      </w:r>
    </w:p>
    <w:p w:rsidR="002943A8" w:rsidRPr="002E0EA1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Подготовка специалиста должна обеспечивать формирование следующих групп компетенций </w:t>
      </w:r>
      <w:r w:rsidRPr="00D27595">
        <w:rPr>
          <w:sz w:val="28"/>
          <w:szCs w:val="28"/>
        </w:rPr>
        <w:t>(в соответствии с образовательным стандарт</w:t>
      </w:r>
      <w:r>
        <w:rPr>
          <w:sz w:val="28"/>
          <w:szCs w:val="28"/>
        </w:rPr>
        <w:t>ом</w:t>
      </w:r>
      <w:r w:rsidRPr="00D27595">
        <w:rPr>
          <w:sz w:val="28"/>
          <w:szCs w:val="28"/>
        </w:rPr>
        <w:t xml:space="preserve"> специальност</w:t>
      </w:r>
      <w:r>
        <w:rPr>
          <w:sz w:val="28"/>
          <w:szCs w:val="28"/>
        </w:rPr>
        <w:t>и 1 – 44 01 03 - 2013 «</w:t>
      </w:r>
      <w:r w:rsidRPr="002E0EA1">
        <w:rPr>
          <w:sz w:val="28"/>
          <w:szCs w:val="28"/>
        </w:rPr>
        <w:t>Организация перевозок и управление</w:t>
      </w:r>
      <w:r>
        <w:rPr>
          <w:sz w:val="28"/>
          <w:szCs w:val="28"/>
        </w:rPr>
        <w:t xml:space="preserve"> на железнодорожном транспорте»:</w:t>
      </w:r>
    </w:p>
    <w:p w:rsidR="002943A8" w:rsidRPr="0048569A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1) </w:t>
      </w:r>
      <w:r w:rsidRPr="0048569A">
        <w:rPr>
          <w:b/>
          <w:bCs/>
          <w:sz w:val="28"/>
          <w:szCs w:val="28"/>
        </w:rPr>
        <w:t>академических компетенций</w:t>
      </w:r>
      <w:r w:rsidRPr="0048569A">
        <w:rPr>
          <w:sz w:val="28"/>
          <w:szCs w:val="28"/>
        </w:rPr>
        <w:t>, включающих знания и умения по изученным дисциплинам, способности и умения к обучению: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АК-1. Уметь</w:t>
      </w:r>
      <w:r w:rsidRPr="0048569A">
        <w:rPr>
          <w:sz w:val="28"/>
          <w:szCs w:val="28"/>
        </w:rPr>
        <w:t xml:space="preserve"> применять базовые научно-теоретические знания для решения теоретических и практических задач;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АК-2. В</w:t>
      </w:r>
      <w:r w:rsidRPr="0048569A">
        <w:rPr>
          <w:sz w:val="28"/>
          <w:szCs w:val="28"/>
        </w:rPr>
        <w:t>ладеть системным и сравнительным анализом;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3A54C7">
        <w:rPr>
          <w:sz w:val="28"/>
          <w:szCs w:val="28"/>
        </w:rPr>
        <w:t>АК</w:t>
      </w:r>
      <w:r>
        <w:rPr>
          <w:sz w:val="28"/>
          <w:szCs w:val="28"/>
        </w:rPr>
        <w:t>-3. В</w:t>
      </w:r>
      <w:r w:rsidRPr="0048569A">
        <w:rPr>
          <w:sz w:val="28"/>
          <w:szCs w:val="28"/>
        </w:rPr>
        <w:t>ладеть исследовательскими навыками;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АК-4. У</w:t>
      </w:r>
      <w:r w:rsidRPr="0048569A">
        <w:rPr>
          <w:sz w:val="28"/>
          <w:szCs w:val="28"/>
        </w:rPr>
        <w:t>меть работать самостоятельно;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АК-5. Б</w:t>
      </w:r>
      <w:r w:rsidRPr="0048569A">
        <w:rPr>
          <w:sz w:val="28"/>
          <w:szCs w:val="28"/>
        </w:rPr>
        <w:t>ыть способным порождать новые идеи (</w:t>
      </w:r>
      <w:r>
        <w:rPr>
          <w:sz w:val="28"/>
          <w:szCs w:val="28"/>
        </w:rPr>
        <w:t xml:space="preserve">обладать </w:t>
      </w:r>
      <w:r w:rsidRPr="0048569A">
        <w:rPr>
          <w:sz w:val="28"/>
          <w:szCs w:val="28"/>
        </w:rPr>
        <w:t>креативность</w:t>
      </w:r>
      <w:r>
        <w:rPr>
          <w:sz w:val="28"/>
          <w:szCs w:val="28"/>
        </w:rPr>
        <w:t>ю</w:t>
      </w:r>
      <w:r w:rsidRPr="0048569A">
        <w:rPr>
          <w:sz w:val="28"/>
          <w:szCs w:val="28"/>
        </w:rPr>
        <w:t>);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– АК-6. В</w:t>
      </w:r>
      <w:r w:rsidRPr="003A54C7">
        <w:rPr>
          <w:spacing w:val="2"/>
          <w:sz w:val="28"/>
          <w:szCs w:val="28"/>
        </w:rPr>
        <w:t>ладеть междисциплинарным подходом при решении научных проблем;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– АК-7. Иметь навыки, связанные с использованием технических устройств, управлением информацией и работой с компьютером;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– АК-8. Обладать навыками устной и письменной коммуникации;</w:t>
      </w:r>
    </w:p>
    <w:p w:rsidR="002943A8" w:rsidRPr="00566B2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pacing w:val="-6"/>
          <w:sz w:val="28"/>
          <w:szCs w:val="28"/>
        </w:rPr>
      </w:pPr>
      <w:r w:rsidRPr="00566B28">
        <w:rPr>
          <w:spacing w:val="-6"/>
          <w:sz w:val="28"/>
          <w:szCs w:val="28"/>
        </w:rPr>
        <w:t>– АК-9. Уметь учиться, повышать свою квалификацию в течение всей жизни;</w:t>
      </w:r>
    </w:p>
    <w:p w:rsidR="002943A8" w:rsidRPr="0048569A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2) </w:t>
      </w:r>
      <w:r w:rsidRPr="0048569A">
        <w:rPr>
          <w:b/>
          <w:bCs/>
          <w:sz w:val="28"/>
          <w:szCs w:val="28"/>
        </w:rPr>
        <w:t>социально-личностных компетенций</w:t>
      </w:r>
      <w:r w:rsidRPr="0048569A">
        <w:rPr>
          <w:sz w:val="28"/>
          <w:szCs w:val="28"/>
        </w:rPr>
        <w:t>, включающих культурно-ценностные ориентации, знания идеологических, нравственных ценностей общества и государства и умения следовать им: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СЛК-1. Обладать качествами гражданственности;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СЛК-2. Б</w:t>
      </w:r>
      <w:r w:rsidRPr="0048569A">
        <w:rPr>
          <w:sz w:val="28"/>
          <w:szCs w:val="28"/>
        </w:rPr>
        <w:t>ыть способным к социальному взаимодействию;</w:t>
      </w:r>
    </w:p>
    <w:p w:rsidR="002943A8" w:rsidRPr="0048569A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СЛК-3. О</w:t>
      </w:r>
      <w:r w:rsidRPr="0048569A">
        <w:rPr>
          <w:sz w:val="28"/>
          <w:szCs w:val="28"/>
        </w:rPr>
        <w:t>бладать способностью к межличностным коммуникациям;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СЛК-4. Быть</w:t>
      </w:r>
      <w:r w:rsidRPr="0048569A">
        <w:rPr>
          <w:sz w:val="28"/>
          <w:szCs w:val="28"/>
        </w:rPr>
        <w:t xml:space="preserve"> способным к критике и самокритике;</w:t>
      </w:r>
    </w:p>
    <w:p w:rsidR="002943A8" w:rsidRPr="00720F32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720F32">
        <w:rPr>
          <w:sz w:val="28"/>
          <w:szCs w:val="28"/>
        </w:rPr>
        <w:t>СЛК-5. Быть способным к критике и самокритике.</w:t>
      </w:r>
    </w:p>
    <w:p w:rsidR="002943A8" w:rsidRDefault="002943A8" w:rsidP="000E3B36">
      <w:pPr>
        <w:pStyle w:val="NoSpacing"/>
        <w:tabs>
          <w:tab w:val="left" w:pos="851"/>
        </w:tabs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СЛК-6. У</w:t>
      </w:r>
      <w:r w:rsidRPr="0048569A">
        <w:rPr>
          <w:sz w:val="28"/>
          <w:szCs w:val="28"/>
        </w:rPr>
        <w:t xml:space="preserve">меть работать в </w:t>
      </w:r>
      <w:r>
        <w:rPr>
          <w:sz w:val="28"/>
          <w:szCs w:val="28"/>
        </w:rPr>
        <w:t>команде;</w:t>
      </w:r>
    </w:p>
    <w:p w:rsidR="002943A8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3) </w:t>
      </w:r>
      <w:r w:rsidRPr="0048569A">
        <w:rPr>
          <w:b/>
          <w:bCs/>
          <w:sz w:val="28"/>
          <w:szCs w:val="28"/>
        </w:rPr>
        <w:t>профессиональных компетенций</w:t>
      </w:r>
      <w:r w:rsidRPr="0048569A">
        <w:rPr>
          <w:sz w:val="28"/>
          <w:szCs w:val="28"/>
        </w:rPr>
        <w:t>, включающих знания и умения формулировать проблемы, решать задачи, разрабатывать планы и обеспечивать их выполнение в избранной сфере</w:t>
      </w:r>
      <w:r>
        <w:rPr>
          <w:sz w:val="28"/>
          <w:szCs w:val="28"/>
        </w:rPr>
        <w:t xml:space="preserve"> профессиональной деятельности: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</w:t>
      </w:r>
      <w:r>
        <w:rPr>
          <w:sz w:val="28"/>
          <w:szCs w:val="28"/>
        </w:rPr>
        <w:t>1.</w:t>
      </w:r>
      <w:r w:rsidRPr="00AB7CCE">
        <w:rPr>
          <w:sz w:val="28"/>
          <w:szCs w:val="28"/>
        </w:rPr>
        <w:t xml:space="preserve"> Организовывать перевозки пассажиров и грузов, в том числе опасных, крупногабаритных, тяжеловесных, скоропортящихся и других специфических грузов.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ПК-8</w:t>
      </w:r>
      <w:r>
        <w:rPr>
          <w:sz w:val="28"/>
          <w:szCs w:val="28"/>
        </w:rPr>
        <w:t xml:space="preserve">. </w:t>
      </w:r>
      <w:r w:rsidRPr="00AB7CCE">
        <w:rPr>
          <w:sz w:val="28"/>
          <w:szCs w:val="28"/>
        </w:rPr>
        <w:t>Уметь работать с нормативно-правовой и нормативно-справочной документацией.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ПК-16</w:t>
      </w:r>
      <w:r>
        <w:rPr>
          <w:sz w:val="28"/>
          <w:szCs w:val="28"/>
        </w:rPr>
        <w:t>.</w:t>
      </w:r>
      <w:r w:rsidRPr="00AB7CCE">
        <w:rPr>
          <w:sz w:val="28"/>
          <w:szCs w:val="28"/>
        </w:rPr>
        <w:t xml:space="preserve"> Разрабатывать и реализовывать схемы укладки и крепления грузов на транспортных средствах.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ПК-20</w:t>
      </w:r>
      <w:r>
        <w:rPr>
          <w:sz w:val="28"/>
          <w:szCs w:val="28"/>
        </w:rPr>
        <w:t>.</w:t>
      </w:r>
      <w:r w:rsidRPr="00AB7CCE">
        <w:rPr>
          <w:sz w:val="28"/>
          <w:szCs w:val="28"/>
        </w:rPr>
        <w:t xml:space="preserve"> Предъявлять и обосновывать технико-экономические требования к транспортным средствам и формам их приобретения.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ПК-23</w:t>
      </w:r>
      <w:r>
        <w:rPr>
          <w:sz w:val="28"/>
          <w:szCs w:val="28"/>
        </w:rPr>
        <w:t>.</w:t>
      </w:r>
      <w:r w:rsidRPr="00AB7CCE">
        <w:rPr>
          <w:sz w:val="28"/>
          <w:szCs w:val="28"/>
        </w:rPr>
        <w:t xml:space="preserve"> Принимать технико-экономические решения с учетом факторов, влияющих на работу транспорта и транспортных объектов.</w:t>
      </w:r>
    </w:p>
    <w:p w:rsidR="002943A8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ПК-32</w:t>
      </w:r>
      <w:r>
        <w:rPr>
          <w:sz w:val="28"/>
          <w:szCs w:val="28"/>
        </w:rPr>
        <w:t>.</w:t>
      </w:r>
      <w:r w:rsidRPr="00AB7CCE">
        <w:rPr>
          <w:sz w:val="28"/>
          <w:szCs w:val="28"/>
        </w:rPr>
        <w:t xml:space="preserve"> Проектировать технологические схемы перевозок грузов и пассажиров.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ПК-37. </w:t>
      </w:r>
      <w:r w:rsidRPr="00AB7CCE">
        <w:rPr>
          <w:sz w:val="28"/>
          <w:szCs w:val="28"/>
        </w:rPr>
        <w:t>Моделировать транспортно-технологические и логистические процессы систем доставки.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ПК-45</w:t>
      </w:r>
      <w:r>
        <w:rPr>
          <w:sz w:val="28"/>
          <w:szCs w:val="28"/>
        </w:rPr>
        <w:t xml:space="preserve">. </w:t>
      </w:r>
      <w:r w:rsidRPr="00AB7CCE">
        <w:rPr>
          <w:sz w:val="28"/>
          <w:szCs w:val="28"/>
        </w:rPr>
        <w:t>Применять основы педагогики и психологии в образовательной деятельности.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ПК-46</w:t>
      </w:r>
      <w:r>
        <w:rPr>
          <w:sz w:val="28"/>
          <w:szCs w:val="28"/>
        </w:rPr>
        <w:t xml:space="preserve">. </w:t>
      </w:r>
      <w:r w:rsidRPr="00AB7CCE">
        <w:rPr>
          <w:sz w:val="28"/>
          <w:szCs w:val="28"/>
        </w:rPr>
        <w:t>Использовать современные формы, методы и средства обучения.</w:t>
      </w:r>
    </w:p>
    <w:p w:rsidR="002943A8" w:rsidRPr="00AB7CCE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ПК-47</w:t>
      </w:r>
      <w:r>
        <w:rPr>
          <w:sz w:val="28"/>
          <w:szCs w:val="28"/>
        </w:rPr>
        <w:t xml:space="preserve">. </w:t>
      </w:r>
      <w:r w:rsidRPr="00AB7CCE">
        <w:rPr>
          <w:sz w:val="28"/>
          <w:szCs w:val="28"/>
        </w:rPr>
        <w:t>Организовывать самостоятельную работу обучающихся.</w:t>
      </w:r>
    </w:p>
    <w:p w:rsidR="002943A8" w:rsidRPr="002E0EA1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2E0EA1">
        <w:rPr>
          <w:sz w:val="28"/>
          <w:szCs w:val="28"/>
        </w:rPr>
        <w:t>В результате изучения дисциплины студент должен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AB7CCE">
        <w:rPr>
          <w:sz w:val="28"/>
          <w:szCs w:val="28"/>
        </w:rPr>
        <w:t>знать: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физико-химические свойства и объемно-массовые характеристики основных видов грузов;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влияние транспортной характеристики грузов на условия их перевозки, перегрузки и хранения;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виды тары и упаковки, обеспечивающие сохранность;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AB7CCE">
        <w:rPr>
          <w:sz w:val="28"/>
          <w:szCs w:val="28"/>
        </w:rPr>
        <w:t>уметь: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правильно классифицировать предъявленный к перевозке груз;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определять транспортную характеристику груза и оптимальные условия его перевозки;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выбирать тип тары и упаковки для перевозки груза;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проводить необходимые прочностные расчеты;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определять комплекс мероприятий по сокращению потерь при перевозке и ускорению выполнения грузовых операций</w:t>
      </w:r>
      <w:r>
        <w:rPr>
          <w:sz w:val="28"/>
          <w:szCs w:val="28"/>
        </w:rPr>
        <w:t>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 w:rsidRPr="00AB7CCE">
        <w:rPr>
          <w:sz w:val="28"/>
          <w:szCs w:val="28"/>
        </w:rPr>
        <w:t>владеть: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методами выбора тары и упаковки для перевозки груза;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базовыми научно-теоретическими знаниями для решения теоретических и практических задач;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системным и сравнительным анализом;</w:t>
      </w:r>
    </w:p>
    <w:p w:rsidR="002943A8" w:rsidRPr="00AB7CCE" w:rsidRDefault="002943A8" w:rsidP="000E3B36">
      <w:pPr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AB7CCE">
        <w:rPr>
          <w:sz w:val="28"/>
          <w:szCs w:val="28"/>
        </w:rPr>
        <w:t>исследовательскими навыками.</w:t>
      </w:r>
    </w:p>
    <w:p w:rsidR="002943A8" w:rsidRPr="0048569A" w:rsidRDefault="002943A8" w:rsidP="000E3B36">
      <w:pPr>
        <w:shd w:val="clear" w:color="auto" w:fill="FFFFFF"/>
        <w:spacing w:line="281" w:lineRule="auto"/>
        <w:ind w:firstLine="540"/>
        <w:rPr>
          <w:b/>
          <w:bCs/>
          <w:spacing w:val="-1"/>
          <w:sz w:val="28"/>
          <w:szCs w:val="28"/>
        </w:rPr>
      </w:pPr>
      <w:r w:rsidRPr="0048569A">
        <w:rPr>
          <w:b/>
          <w:bCs/>
          <w:spacing w:val="-1"/>
          <w:sz w:val="28"/>
          <w:szCs w:val="28"/>
        </w:rPr>
        <w:t>Структура содержания учебной дисциплины</w:t>
      </w:r>
    </w:p>
    <w:p w:rsidR="002943A8" w:rsidRPr="00145152" w:rsidRDefault="002943A8" w:rsidP="000E3B36">
      <w:pPr>
        <w:pStyle w:val="FR4"/>
        <w:tabs>
          <w:tab w:val="left" w:pos="284"/>
        </w:tabs>
        <w:overflowPunct w:val="0"/>
        <w:adjustRightInd w:val="0"/>
        <w:spacing w:line="281" w:lineRule="auto"/>
        <w:ind w:left="0" w:firstLine="567"/>
        <w:jc w:val="both"/>
        <w:textAlignment w:val="baselin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C600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Содержание дисциплины представлено в виде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разделов и </w:t>
      </w:r>
      <w:r w:rsidRPr="006C600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тем, которые характеризуются относительно самостоятельными укрупненными дидактическими единицами содержания обучения. </w:t>
      </w:r>
      <w:r w:rsidRPr="005324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учебном плане дисциплина </w:t>
      </w:r>
      <w:r w:rsidRPr="00F2613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Грузоведение</w:t>
      </w:r>
      <w:r w:rsidRPr="00F2613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Pr="005324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связана с дисциплинами </w:t>
      </w:r>
      <w:r w:rsidRPr="0003051E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Химия</w:t>
      </w:r>
      <w:r w:rsidRPr="0003051E">
        <w:rPr>
          <w:rFonts w:ascii="Times New Roman" w:hAnsi="Times New Roman" w:cs="Times New Roman"/>
          <w:b w:val="0"/>
          <w:bCs w:val="0"/>
          <w:sz w:val="28"/>
          <w:szCs w:val="28"/>
        </w:rPr>
        <w:t>»,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Физика»</w:t>
      </w:r>
      <w:r w:rsidRPr="0003051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14515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B7CCE">
        <w:rPr>
          <w:rFonts w:ascii="Times New Roman" w:hAnsi="Times New Roman" w:cs="Times New Roman"/>
          <w:b w:val="0"/>
          <w:bCs w:val="0"/>
          <w:sz w:val="28"/>
          <w:szCs w:val="28"/>
        </w:rPr>
        <w:t>Сам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 дисциплина</w:t>
      </w:r>
      <w:r w:rsidRPr="00AB7C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является фундаментальн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Pr="00AB7CCE">
        <w:rPr>
          <w:rFonts w:ascii="Times New Roman" w:hAnsi="Times New Roman" w:cs="Times New Roman"/>
          <w:b w:val="0"/>
          <w:bCs w:val="0"/>
          <w:sz w:val="28"/>
          <w:szCs w:val="28"/>
        </w:rPr>
        <w:t>, на которо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AB7CC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базируются другие дисциплины: «Комплексная механизация и автоматизация погрузочно-разгрузочных работ», «Управление грузовой и коммерческой работой», «Управление эксплуатационной работой».</w:t>
      </w:r>
    </w:p>
    <w:p w:rsidR="002943A8" w:rsidRPr="00CF3E10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5706B5">
        <w:rPr>
          <w:sz w:val="28"/>
          <w:szCs w:val="28"/>
        </w:rPr>
        <w:t xml:space="preserve">чебная программа по дисциплине </w:t>
      </w:r>
      <w:r w:rsidRPr="002E0EA1">
        <w:rPr>
          <w:sz w:val="28"/>
          <w:szCs w:val="28"/>
        </w:rPr>
        <w:t>«</w:t>
      </w:r>
      <w:r>
        <w:rPr>
          <w:sz w:val="28"/>
          <w:szCs w:val="28"/>
        </w:rPr>
        <w:t>Грузоведение</w:t>
      </w:r>
      <w:r w:rsidRPr="002E0EA1">
        <w:rPr>
          <w:sz w:val="28"/>
          <w:szCs w:val="28"/>
        </w:rPr>
        <w:t xml:space="preserve">» </w:t>
      </w:r>
      <w:r w:rsidRPr="005706B5">
        <w:rPr>
          <w:sz w:val="28"/>
          <w:szCs w:val="28"/>
        </w:rPr>
        <w:t xml:space="preserve">  рассчитана </w:t>
      </w:r>
      <w:r>
        <w:rPr>
          <w:sz w:val="28"/>
          <w:szCs w:val="28"/>
        </w:rPr>
        <w:t xml:space="preserve">всего </w:t>
      </w:r>
      <w:r w:rsidRPr="007762CB">
        <w:rPr>
          <w:sz w:val="28"/>
          <w:szCs w:val="28"/>
        </w:rPr>
        <w:t>на 122 часа,</w:t>
      </w:r>
      <w:r w:rsidRPr="007762CB">
        <w:rPr>
          <w:color w:val="FF0000"/>
          <w:sz w:val="28"/>
          <w:szCs w:val="28"/>
        </w:rPr>
        <w:t xml:space="preserve"> </w:t>
      </w:r>
      <w:r w:rsidRPr="007762CB">
        <w:rPr>
          <w:sz w:val="28"/>
          <w:szCs w:val="28"/>
        </w:rPr>
        <w:t>в</w:t>
      </w:r>
      <w:r w:rsidRPr="00CF3E10">
        <w:rPr>
          <w:sz w:val="28"/>
          <w:szCs w:val="28"/>
        </w:rPr>
        <w:t xml:space="preserve"> том числе – 5</w:t>
      </w:r>
      <w:r>
        <w:rPr>
          <w:sz w:val="28"/>
          <w:szCs w:val="28"/>
        </w:rPr>
        <w:t>4</w:t>
      </w:r>
      <w:r w:rsidRPr="00CF3E10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CF3E10">
        <w:rPr>
          <w:sz w:val="28"/>
          <w:szCs w:val="28"/>
        </w:rPr>
        <w:t xml:space="preserve"> аудиторных занятий.</w:t>
      </w:r>
    </w:p>
    <w:p w:rsidR="002943A8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 w:rsidRPr="00CF3E10">
        <w:rPr>
          <w:sz w:val="28"/>
          <w:szCs w:val="28"/>
        </w:rPr>
        <w:t>Примерное распределение аудиторных часов по видам занятий: лекции – 3</w:t>
      </w:r>
      <w:r>
        <w:rPr>
          <w:sz w:val="28"/>
          <w:szCs w:val="28"/>
        </w:rPr>
        <w:t>8</w:t>
      </w:r>
      <w:r w:rsidRPr="00CF3E10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F3E10">
        <w:rPr>
          <w:sz w:val="28"/>
          <w:szCs w:val="28"/>
        </w:rPr>
        <w:t>, практические занятия – 16 часов.</w:t>
      </w:r>
    </w:p>
    <w:p w:rsidR="002943A8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форма контроля знаний – экзамен.</w:t>
      </w:r>
    </w:p>
    <w:p w:rsidR="002943A8" w:rsidRPr="005706B5" w:rsidRDefault="002943A8" w:rsidP="000E3B36">
      <w:pPr>
        <w:pStyle w:val="NoSpacing"/>
        <w:spacing w:line="281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Трудоемкость дисциплины составляет 3 зачетные единицы.</w:t>
      </w:r>
    </w:p>
    <w:p w:rsidR="002943A8" w:rsidRPr="0048569A" w:rsidRDefault="002943A8" w:rsidP="000E3B36">
      <w:pPr>
        <w:shd w:val="clear" w:color="auto" w:fill="FFFFFF"/>
        <w:spacing w:line="281" w:lineRule="auto"/>
        <w:ind w:firstLine="540"/>
        <w:jc w:val="both"/>
        <w:rPr>
          <w:b/>
          <w:bCs/>
          <w:spacing w:val="-2"/>
          <w:sz w:val="28"/>
          <w:szCs w:val="28"/>
        </w:rPr>
      </w:pPr>
      <w:r w:rsidRPr="0048569A">
        <w:rPr>
          <w:b/>
          <w:bCs/>
          <w:spacing w:val="-2"/>
          <w:sz w:val="28"/>
          <w:szCs w:val="28"/>
        </w:rPr>
        <w:t>Методы (технологии) обучения</w:t>
      </w:r>
    </w:p>
    <w:p w:rsidR="002943A8" w:rsidRPr="0048569A" w:rsidRDefault="002943A8" w:rsidP="000E3B36">
      <w:pPr>
        <w:shd w:val="clear" w:color="auto" w:fill="FFFFFF"/>
        <w:spacing w:line="281" w:lineRule="auto"/>
        <w:ind w:firstLine="540"/>
        <w:jc w:val="both"/>
        <w:rPr>
          <w:spacing w:val="-2"/>
          <w:sz w:val="28"/>
          <w:szCs w:val="28"/>
        </w:rPr>
      </w:pPr>
      <w:r w:rsidRPr="0048569A">
        <w:rPr>
          <w:spacing w:val="-2"/>
          <w:sz w:val="28"/>
          <w:szCs w:val="28"/>
        </w:rPr>
        <w:t>Основными методами (технологиями) обучения, отвечающими целям изучения дисциплины, являются:</w:t>
      </w:r>
    </w:p>
    <w:p w:rsidR="002943A8" w:rsidRPr="0048569A" w:rsidRDefault="002943A8" w:rsidP="000E3B36">
      <w:pPr>
        <w:pStyle w:val="NormalWeb"/>
        <w:numPr>
          <w:ilvl w:val="0"/>
          <w:numId w:val="4"/>
        </w:numPr>
        <w:tabs>
          <w:tab w:val="clear" w:pos="1287"/>
          <w:tab w:val="num" w:pos="851"/>
        </w:tabs>
        <w:spacing w:before="0" w:beforeAutospacing="0" w:after="0" w:afterAutospacing="0" w:line="281" w:lineRule="auto"/>
        <w:ind w:left="0" w:firstLine="540"/>
        <w:jc w:val="both"/>
        <w:rPr>
          <w:sz w:val="28"/>
          <w:szCs w:val="28"/>
        </w:rPr>
      </w:pPr>
      <w:r w:rsidRPr="0048569A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2943A8" w:rsidRPr="0048569A" w:rsidRDefault="002943A8" w:rsidP="000E3B36">
      <w:pPr>
        <w:pStyle w:val="NormalWeb"/>
        <w:numPr>
          <w:ilvl w:val="0"/>
          <w:numId w:val="4"/>
        </w:numPr>
        <w:tabs>
          <w:tab w:val="clear" w:pos="1287"/>
          <w:tab w:val="num" w:pos="851"/>
        </w:tabs>
        <w:spacing w:before="0" w:beforeAutospacing="0" w:after="0" w:afterAutospacing="0" w:line="281" w:lineRule="auto"/>
        <w:ind w:left="0" w:firstLine="540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элементы учебно-исследовательской деятельности, </w:t>
      </w:r>
      <w:r>
        <w:rPr>
          <w:sz w:val="28"/>
          <w:szCs w:val="28"/>
        </w:rPr>
        <w:t>развитие</w:t>
      </w:r>
      <w:r w:rsidRPr="0048569A">
        <w:rPr>
          <w:sz w:val="28"/>
          <w:szCs w:val="28"/>
        </w:rPr>
        <w:t xml:space="preserve"> творческого подхода, реализуемые на практических занятиях.</w:t>
      </w:r>
    </w:p>
    <w:p w:rsidR="002943A8" w:rsidRPr="0053247F" w:rsidRDefault="002943A8" w:rsidP="000E3B36">
      <w:pPr>
        <w:spacing w:line="281" w:lineRule="auto"/>
        <w:ind w:firstLine="567"/>
        <w:jc w:val="both"/>
        <w:rPr>
          <w:b/>
          <w:bCs/>
          <w:sz w:val="28"/>
          <w:szCs w:val="28"/>
        </w:rPr>
      </w:pPr>
      <w:r w:rsidRPr="0053247F">
        <w:rPr>
          <w:sz w:val="28"/>
          <w:szCs w:val="28"/>
        </w:rPr>
        <w:t xml:space="preserve">С целью наилучшего изучения студентами лекционного материала следует широко использовать графические и экономико-математические методы. </w:t>
      </w:r>
    </w:p>
    <w:p w:rsidR="002943A8" w:rsidRPr="0003051E" w:rsidRDefault="002943A8" w:rsidP="000E3B36">
      <w:pPr>
        <w:shd w:val="clear" w:color="auto" w:fill="FFFFFF"/>
        <w:spacing w:line="281" w:lineRule="auto"/>
        <w:ind w:firstLine="540"/>
        <w:jc w:val="both"/>
        <w:rPr>
          <w:b/>
          <w:bCs/>
          <w:spacing w:val="-2"/>
          <w:sz w:val="28"/>
          <w:szCs w:val="28"/>
        </w:rPr>
      </w:pPr>
      <w:r w:rsidRPr="0003051E">
        <w:rPr>
          <w:b/>
          <w:bCs/>
          <w:spacing w:val="-2"/>
          <w:sz w:val="28"/>
          <w:szCs w:val="28"/>
        </w:rPr>
        <w:t>Организация самостоятельной работы студентов</w:t>
      </w:r>
    </w:p>
    <w:p w:rsidR="002943A8" w:rsidRPr="00DF2A0B" w:rsidRDefault="002943A8" w:rsidP="000E3B36">
      <w:pPr>
        <w:shd w:val="clear" w:color="auto" w:fill="FFFFFF"/>
        <w:tabs>
          <w:tab w:val="num" w:pos="900"/>
        </w:tabs>
        <w:spacing w:line="281" w:lineRule="auto"/>
        <w:ind w:firstLine="540"/>
        <w:jc w:val="both"/>
        <w:rPr>
          <w:spacing w:val="-6"/>
          <w:sz w:val="28"/>
          <w:szCs w:val="28"/>
        </w:rPr>
      </w:pPr>
      <w:r w:rsidRPr="00DF2A0B">
        <w:rPr>
          <w:spacing w:val="-6"/>
          <w:sz w:val="28"/>
          <w:szCs w:val="28"/>
        </w:rPr>
        <w:t>При изучении дисциплины используется самостоятельная работа, в виде подготовки рефератов по индивидуальным темам, в том числе с использованием нормативной правовой базы, правил перевозок грузов и статистических материалов.</w:t>
      </w:r>
    </w:p>
    <w:p w:rsidR="002943A8" w:rsidRPr="007B6539" w:rsidRDefault="002943A8" w:rsidP="000E3B36">
      <w:pPr>
        <w:shd w:val="clear" w:color="auto" w:fill="FFFFFF"/>
        <w:spacing w:line="281" w:lineRule="auto"/>
        <w:ind w:firstLine="567"/>
        <w:jc w:val="both"/>
        <w:rPr>
          <w:b/>
          <w:bCs/>
          <w:sz w:val="28"/>
          <w:szCs w:val="28"/>
        </w:rPr>
      </w:pPr>
      <w:r w:rsidRPr="007B6539">
        <w:rPr>
          <w:b/>
          <w:bCs/>
          <w:sz w:val="28"/>
          <w:szCs w:val="28"/>
        </w:rPr>
        <w:t>Диагностика компетенций студента</w:t>
      </w:r>
    </w:p>
    <w:p w:rsidR="002943A8" w:rsidRPr="007B6539" w:rsidRDefault="002943A8" w:rsidP="000E3B36">
      <w:pPr>
        <w:shd w:val="clear" w:color="auto" w:fill="FFFFFF"/>
        <w:spacing w:line="281" w:lineRule="auto"/>
        <w:ind w:firstLine="567"/>
        <w:jc w:val="both"/>
        <w:rPr>
          <w:sz w:val="28"/>
          <w:szCs w:val="28"/>
        </w:rPr>
      </w:pPr>
      <w:r w:rsidRPr="007B6539">
        <w:rPr>
          <w:sz w:val="28"/>
          <w:szCs w:val="28"/>
        </w:rPr>
        <w:t>Оценка учебных достижений студента производится по десятибалльной шкале. Для оценки достижений студентов используется следующий диагностический инструментарий (в скобках</w:t>
      </w:r>
      <w:r>
        <w:rPr>
          <w:sz w:val="28"/>
          <w:szCs w:val="28"/>
        </w:rPr>
        <w:t xml:space="preserve"> – </w:t>
      </w:r>
      <w:r w:rsidRPr="007B6539">
        <w:rPr>
          <w:sz w:val="28"/>
          <w:szCs w:val="28"/>
        </w:rPr>
        <w:t>какие компетенции проверяются):</w:t>
      </w:r>
    </w:p>
    <w:p w:rsidR="002943A8" w:rsidRPr="007B6539" w:rsidRDefault="002943A8" w:rsidP="000E3B36">
      <w:pPr>
        <w:pStyle w:val="NormalWeb"/>
        <w:numPr>
          <w:ilvl w:val="0"/>
          <w:numId w:val="4"/>
        </w:numPr>
        <w:tabs>
          <w:tab w:val="clear" w:pos="1287"/>
          <w:tab w:val="num" w:pos="900"/>
        </w:tabs>
        <w:spacing w:before="0" w:beforeAutospacing="0" w:after="0" w:afterAutospacing="0" w:line="281" w:lineRule="auto"/>
        <w:ind w:left="0" w:firstLine="567"/>
        <w:jc w:val="both"/>
        <w:rPr>
          <w:sz w:val="28"/>
          <w:szCs w:val="28"/>
        </w:rPr>
      </w:pPr>
      <w:r w:rsidRPr="007B6539">
        <w:rPr>
          <w:sz w:val="28"/>
          <w:szCs w:val="28"/>
        </w:rPr>
        <w:t>выступление студента на конференции по подготовленному реферату</w:t>
      </w:r>
      <w:r w:rsidRPr="007B6539">
        <w:rPr>
          <w:sz w:val="28"/>
          <w:szCs w:val="28"/>
        </w:rPr>
        <w:br/>
        <w:t>(АК</w:t>
      </w:r>
      <w:r>
        <w:rPr>
          <w:sz w:val="28"/>
          <w:szCs w:val="28"/>
        </w:rPr>
        <w:t>-1 – АК-9, СЛК-1 – СЛК-6, ПК-8</w:t>
      </w:r>
      <w:r w:rsidRPr="007B6539">
        <w:rPr>
          <w:sz w:val="28"/>
          <w:szCs w:val="28"/>
        </w:rPr>
        <w:t>, ПК</w:t>
      </w:r>
      <w:r>
        <w:rPr>
          <w:sz w:val="28"/>
          <w:szCs w:val="28"/>
        </w:rPr>
        <w:t>-20, ПК-23, ПК-32, ПК-37</w:t>
      </w:r>
      <w:r w:rsidRPr="007B6539">
        <w:rPr>
          <w:sz w:val="28"/>
          <w:szCs w:val="28"/>
        </w:rPr>
        <w:t>);</w:t>
      </w:r>
    </w:p>
    <w:p w:rsidR="002943A8" w:rsidRPr="007B6539" w:rsidRDefault="002943A8" w:rsidP="000E3B36">
      <w:pPr>
        <w:pStyle w:val="NormalWeb"/>
        <w:numPr>
          <w:ilvl w:val="0"/>
          <w:numId w:val="4"/>
        </w:numPr>
        <w:tabs>
          <w:tab w:val="clear" w:pos="1287"/>
          <w:tab w:val="num" w:pos="900"/>
        </w:tabs>
        <w:spacing w:before="0" w:beforeAutospacing="0" w:after="0" w:afterAutospacing="0" w:line="281" w:lineRule="auto"/>
        <w:ind w:left="0" w:firstLine="567"/>
        <w:jc w:val="both"/>
        <w:rPr>
          <w:sz w:val="28"/>
          <w:szCs w:val="28"/>
        </w:rPr>
      </w:pPr>
      <w:r w:rsidRPr="007B6539">
        <w:rPr>
          <w:sz w:val="28"/>
          <w:szCs w:val="28"/>
        </w:rPr>
        <w:t>проведение текущих контрольных</w:t>
      </w:r>
      <w:r>
        <w:rPr>
          <w:sz w:val="28"/>
          <w:szCs w:val="28"/>
        </w:rPr>
        <w:t xml:space="preserve"> опросов по отдельным темам</w:t>
      </w:r>
      <w:r>
        <w:rPr>
          <w:sz w:val="28"/>
          <w:szCs w:val="28"/>
        </w:rPr>
        <w:br/>
        <w:t>(АК-</w:t>
      </w:r>
      <w:r w:rsidRPr="007B6539">
        <w:rPr>
          <w:sz w:val="28"/>
          <w:szCs w:val="28"/>
        </w:rPr>
        <w:t>1,</w:t>
      </w:r>
      <w:r>
        <w:rPr>
          <w:sz w:val="28"/>
          <w:szCs w:val="28"/>
        </w:rPr>
        <w:t xml:space="preserve"> СЛК-3, ПК-1, ПК-8, ПК-20, ПК-23</w:t>
      </w:r>
      <w:r w:rsidRPr="007B6539">
        <w:rPr>
          <w:sz w:val="28"/>
          <w:szCs w:val="28"/>
        </w:rPr>
        <w:t>);</w:t>
      </w:r>
    </w:p>
    <w:p w:rsidR="002943A8" w:rsidRDefault="002943A8" w:rsidP="000E3B36">
      <w:pPr>
        <w:pStyle w:val="NormalWeb"/>
        <w:numPr>
          <w:ilvl w:val="0"/>
          <w:numId w:val="4"/>
        </w:numPr>
        <w:tabs>
          <w:tab w:val="clear" w:pos="1287"/>
          <w:tab w:val="num" w:pos="900"/>
        </w:tabs>
        <w:spacing w:before="0" w:beforeAutospacing="0" w:after="0" w:afterAutospacing="0" w:line="281" w:lineRule="auto"/>
        <w:ind w:left="0" w:firstLine="567"/>
        <w:jc w:val="both"/>
        <w:rPr>
          <w:sz w:val="28"/>
          <w:szCs w:val="28"/>
        </w:rPr>
      </w:pPr>
      <w:r w:rsidRPr="007B6539">
        <w:rPr>
          <w:sz w:val="28"/>
          <w:szCs w:val="28"/>
        </w:rPr>
        <w:t>контролируемая самостоятельная работа в виде решения</w:t>
      </w:r>
      <w:r w:rsidRPr="007B6539">
        <w:rPr>
          <w:sz w:val="28"/>
          <w:szCs w:val="28"/>
        </w:rPr>
        <w:br/>
        <w:t>индивидуальных задач в аудитории во время проведения практических</w:t>
      </w:r>
      <w:r w:rsidRPr="007B6539">
        <w:rPr>
          <w:sz w:val="28"/>
          <w:szCs w:val="28"/>
        </w:rPr>
        <w:br/>
        <w:t>занятий под руководством преподавателя в</w:t>
      </w:r>
      <w:r>
        <w:rPr>
          <w:sz w:val="28"/>
          <w:szCs w:val="28"/>
        </w:rPr>
        <w:t xml:space="preserve"> соответствии с расписанием (АК-1, АК-3 – АК-8</w:t>
      </w:r>
      <w:r w:rsidRPr="007B6539">
        <w:rPr>
          <w:sz w:val="28"/>
          <w:szCs w:val="28"/>
        </w:rPr>
        <w:t>, СЛК</w:t>
      </w:r>
      <w:r>
        <w:rPr>
          <w:sz w:val="28"/>
          <w:szCs w:val="28"/>
        </w:rPr>
        <w:t>-3</w:t>
      </w:r>
      <w:r w:rsidRPr="007B65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СЛК-6, </w:t>
      </w:r>
      <w:r w:rsidRPr="007B6539">
        <w:rPr>
          <w:sz w:val="28"/>
          <w:szCs w:val="28"/>
        </w:rPr>
        <w:t>ПК</w:t>
      </w:r>
      <w:r>
        <w:rPr>
          <w:sz w:val="28"/>
          <w:szCs w:val="28"/>
        </w:rPr>
        <w:t>-1</w:t>
      </w:r>
      <w:r w:rsidRPr="007B6539">
        <w:rPr>
          <w:sz w:val="28"/>
          <w:szCs w:val="28"/>
        </w:rPr>
        <w:t>,</w:t>
      </w:r>
      <w:r>
        <w:rPr>
          <w:sz w:val="28"/>
          <w:szCs w:val="28"/>
        </w:rPr>
        <w:t xml:space="preserve"> ПК-8,</w:t>
      </w:r>
      <w:r w:rsidRPr="007B6539">
        <w:rPr>
          <w:sz w:val="28"/>
          <w:szCs w:val="28"/>
        </w:rPr>
        <w:t xml:space="preserve"> ПК</w:t>
      </w:r>
      <w:r>
        <w:rPr>
          <w:sz w:val="28"/>
          <w:szCs w:val="28"/>
        </w:rPr>
        <w:t>-37, ПК-45 – ПК-47);</w:t>
      </w:r>
    </w:p>
    <w:p w:rsidR="002943A8" w:rsidRPr="00717117" w:rsidRDefault="002943A8" w:rsidP="000E3B36">
      <w:pPr>
        <w:widowControl/>
        <w:numPr>
          <w:ilvl w:val="0"/>
          <w:numId w:val="4"/>
        </w:numPr>
        <w:tabs>
          <w:tab w:val="clear" w:pos="1287"/>
          <w:tab w:val="num" w:pos="851"/>
        </w:tabs>
        <w:autoSpaceDE/>
        <w:autoSpaceDN/>
        <w:spacing w:line="281" w:lineRule="auto"/>
        <w:ind w:left="0" w:firstLine="567"/>
        <w:jc w:val="both"/>
        <w:rPr>
          <w:spacing w:val="-4"/>
          <w:sz w:val="28"/>
          <w:szCs w:val="28"/>
        </w:rPr>
      </w:pPr>
      <w:r w:rsidRPr="00717117">
        <w:rPr>
          <w:spacing w:val="-4"/>
          <w:sz w:val="28"/>
          <w:szCs w:val="28"/>
        </w:rPr>
        <w:t>сдача</w:t>
      </w:r>
      <w:r w:rsidRPr="00717117">
        <w:rPr>
          <w:color w:val="FF0000"/>
          <w:spacing w:val="-4"/>
          <w:sz w:val="28"/>
          <w:szCs w:val="28"/>
        </w:rPr>
        <w:t xml:space="preserve"> </w:t>
      </w:r>
      <w:r w:rsidRPr="00717117">
        <w:rPr>
          <w:spacing w:val="-4"/>
          <w:sz w:val="28"/>
          <w:szCs w:val="28"/>
        </w:rPr>
        <w:t>экзамена по дисциплине (АК-1– АК-9, СЛК-3 – СЛК-6, ПК-8, ПК-16, ПК-20, ПК-23, ПК-32).</w:t>
      </w:r>
    </w:p>
    <w:p w:rsidR="002943A8" w:rsidRPr="00D13620" w:rsidRDefault="002943A8" w:rsidP="002307F4">
      <w:pPr>
        <w:ind w:firstLine="567"/>
        <w:jc w:val="both"/>
        <w:rPr>
          <w:b/>
          <w:bCs/>
          <w:sz w:val="28"/>
          <w:szCs w:val="28"/>
        </w:rPr>
      </w:pPr>
    </w:p>
    <w:p w:rsidR="002943A8" w:rsidRDefault="002943A8">
      <w:pPr>
        <w:widowControl/>
        <w:autoSpaceDE/>
        <w:autoSpaceDN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943A8" w:rsidRPr="002E0EA1" w:rsidRDefault="002943A8" w:rsidP="002307F4">
      <w:pPr>
        <w:ind w:firstLine="567"/>
        <w:jc w:val="center"/>
        <w:rPr>
          <w:b/>
          <w:bCs/>
          <w:sz w:val="28"/>
          <w:szCs w:val="28"/>
        </w:rPr>
      </w:pPr>
      <w:r w:rsidRPr="002E0EA1">
        <w:rPr>
          <w:b/>
          <w:bCs/>
          <w:sz w:val="28"/>
          <w:szCs w:val="28"/>
        </w:rPr>
        <w:t>ПРИМЕРНЫЙ ТЕМАТИЧЕСКИЙ ПЛАН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820"/>
        <w:gridCol w:w="993"/>
        <w:gridCol w:w="1185"/>
        <w:gridCol w:w="2074"/>
      </w:tblGrid>
      <w:tr w:rsidR="002943A8" w:rsidRPr="000F4D1E">
        <w:trPr>
          <w:tblHeader/>
        </w:trPr>
        <w:tc>
          <w:tcPr>
            <w:tcW w:w="709" w:type="dxa"/>
            <w:vMerge w:val="restart"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>Номер раздела, темы</w:t>
            </w:r>
          </w:p>
        </w:tc>
        <w:tc>
          <w:tcPr>
            <w:tcW w:w="4820" w:type="dxa"/>
            <w:vMerge w:val="restart"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178" w:type="dxa"/>
            <w:gridSpan w:val="2"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 xml:space="preserve">Количество </w:t>
            </w:r>
          </w:p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>аудиторных часов</w:t>
            </w:r>
          </w:p>
        </w:tc>
        <w:tc>
          <w:tcPr>
            <w:tcW w:w="2074" w:type="dxa"/>
            <w:vMerge w:val="restart"/>
            <w:vAlign w:val="center"/>
          </w:tcPr>
          <w:p w:rsidR="002943A8" w:rsidRPr="000F4D1E" w:rsidRDefault="002943A8" w:rsidP="00720F32">
            <w:pPr>
              <w:spacing w:line="216" w:lineRule="auto"/>
              <w:ind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Перечень формируемых компетенций</w:t>
            </w:r>
          </w:p>
        </w:tc>
      </w:tr>
      <w:tr w:rsidR="002943A8" w:rsidRPr="000F4D1E">
        <w:trPr>
          <w:tblHeader/>
        </w:trPr>
        <w:tc>
          <w:tcPr>
            <w:tcW w:w="709" w:type="dxa"/>
            <w:vMerge/>
            <w:vAlign w:val="center"/>
          </w:tcPr>
          <w:p w:rsidR="002943A8" w:rsidRPr="000F4D1E" w:rsidRDefault="002943A8" w:rsidP="00720F32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Merge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>лекций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  <w:r w:rsidRPr="000F4D1E">
              <w:rPr>
                <w:spacing w:val="-6"/>
                <w:sz w:val="28"/>
                <w:szCs w:val="28"/>
              </w:rPr>
              <w:t>практических занятий</w:t>
            </w:r>
          </w:p>
        </w:tc>
        <w:tc>
          <w:tcPr>
            <w:tcW w:w="2074" w:type="dxa"/>
            <w:vMerge/>
            <w:vAlign w:val="center"/>
          </w:tcPr>
          <w:p w:rsidR="002943A8" w:rsidRPr="000F4D1E" w:rsidRDefault="002943A8" w:rsidP="00720F32">
            <w:pPr>
              <w:spacing w:line="216" w:lineRule="auto"/>
              <w:ind w:left="-113" w:right="-113"/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A26922" w:rsidRDefault="002943A8" w:rsidP="00720F32">
            <w:pPr>
              <w:jc w:val="both"/>
              <w:rPr>
                <w:b/>
                <w:bCs/>
                <w:spacing w:val="-6"/>
                <w:sz w:val="28"/>
                <w:szCs w:val="28"/>
              </w:rPr>
            </w:pPr>
            <w:r w:rsidRPr="00A26922">
              <w:rPr>
                <w:b/>
                <w:bCs/>
                <w:spacing w:val="-6"/>
                <w:sz w:val="28"/>
                <w:szCs w:val="28"/>
              </w:rPr>
              <w:t>Транспортная характеристика грузов</w:t>
            </w:r>
          </w:p>
        </w:tc>
        <w:tc>
          <w:tcPr>
            <w:tcW w:w="993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b/>
                <w:bCs/>
                <w:spacing w:val="-8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Классификация грузов</w:t>
            </w:r>
          </w:p>
        </w:tc>
        <w:tc>
          <w:tcPr>
            <w:tcW w:w="993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</w:t>
            </w:r>
            <w:r>
              <w:rPr>
                <w:spacing w:val="-8"/>
                <w:sz w:val="28"/>
                <w:szCs w:val="28"/>
              </w:rPr>
              <w:t>-</w:t>
            </w:r>
            <w:r w:rsidRPr="000F4D1E">
              <w:rPr>
                <w:spacing w:val="-8"/>
                <w:sz w:val="28"/>
                <w:szCs w:val="28"/>
              </w:rPr>
              <w:t xml:space="preserve">4 </w:t>
            </w:r>
            <w:r>
              <w:rPr>
                <w:spacing w:val="-8"/>
                <w:sz w:val="28"/>
                <w:szCs w:val="28"/>
              </w:rPr>
              <w:t>СЛК1-3</w:t>
            </w:r>
            <w:r w:rsidRPr="000F4D1E">
              <w:rPr>
                <w:spacing w:val="-8"/>
                <w:sz w:val="28"/>
                <w:szCs w:val="28"/>
              </w:rPr>
              <w:t>, СЛК6 ПК1, ПК8, 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1.2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Физико-химические свойства грузов</w:t>
            </w:r>
          </w:p>
        </w:tc>
        <w:tc>
          <w:tcPr>
            <w:tcW w:w="993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 СЛК3, СЛК6 ПК1, ПК8, 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1.3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Объемно-массовые характеристики грузов</w:t>
            </w:r>
          </w:p>
        </w:tc>
        <w:tc>
          <w:tcPr>
            <w:tcW w:w="993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071B7B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</w:t>
            </w:r>
            <w:r>
              <w:rPr>
                <w:spacing w:val="-8"/>
                <w:sz w:val="28"/>
                <w:szCs w:val="28"/>
              </w:rPr>
              <w:t>, АК7-9,</w:t>
            </w:r>
            <w:r w:rsidRPr="000F4D1E">
              <w:rPr>
                <w:spacing w:val="-8"/>
                <w:sz w:val="28"/>
                <w:szCs w:val="28"/>
              </w:rPr>
              <w:t xml:space="preserve"> 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ПК20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Тарно-упаковочные, штучные и крупногабаритные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57" w:right="-57"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Общие понятия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 СЛК3,</w:t>
            </w:r>
            <w:r>
              <w:rPr>
                <w:spacing w:val="-8"/>
                <w:sz w:val="28"/>
                <w:szCs w:val="28"/>
              </w:rPr>
              <w:t xml:space="preserve"> СЛК5-6,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ПК23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Упаковка и тара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 xml:space="preserve">, АК7, </w:t>
            </w:r>
            <w:r w:rsidRPr="000F4D1E">
              <w:rPr>
                <w:spacing w:val="-8"/>
                <w:sz w:val="28"/>
                <w:szCs w:val="28"/>
              </w:rPr>
              <w:t>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</w:t>
            </w:r>
            <w:r>
              <w:rPr>
                <w:spacing w:val="-8"/>
                <w:sz w:val="28"/>
                <w:szCs w:val="28"/>
              </w:rPr>
              <w:t xml:space="preserve">ПК16, ПК20, </w:t>
            </w:r>
            <w:r w:rsidRPr="000F4D1E">
              <w:rPr>
                <w:spacing w:val="-8"/>
                <w:sz w:val="28"/>
                <w:szCs w:val="28"/>
              </w:rPr>
              <w:t>ПК23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Тарно-упаковочные и штучные массовые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>СЛК1-3</w:t>
            </w:r>
            <w:r w:rsidRPr="000F4D1E">
              <w:rPr>
                <w:spacing w:val="-8"/>
                <w:sz w:val="28"/>
                <w:szCs w:val="28"/>
              </w:rPr>
              <w:t>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ПК23</w:t>
            </w:r>
          </w:p>
        </w:tc>
      </w:tr>
      <w:tr w:rsidR="002943A8" w:rsidRPr="000F4D1E">
        <w:trPr>
          <w:cantSplit/>
        </w:trPr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2.4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Продукция химической промышленности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 xml:space="preserve">, АК7-9, </w:t>
            </w:r>
            <w:r w:rsidRPr="000F4D1E">
              <w:rPr>
                <w:spacing w:val="-8"/>
                <w:sz w:val="28"/>
                <w:szCs w:val="28"/>
              </w:rPr>
              <w:t>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ПК23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2.5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Лесные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 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</w:t>
            </w:r>
            <w:r>
              <w:rPr>
                <w:spacing w:val="-8"/>
                <w:sz w:val="28"/>
                <w:szCs w:val="28"/>
              </w:rPr>
              <w:t xml:space="preserve">ПК16, </w:t>
            </w:r>
            <w:r w:rsidRPr="000F4D1E">
              <w:rPr>
                <w:spacing w:val="-8"/>
                <w:sz w:val="28"/>
                <w:szCs w:val="28"/>
              </w:rPr>
              <w:t>ПК23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Навалочные и насыпные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57" w:right="-57"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3.1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Твердые виды топлива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>СЛК1-3</w:t>
            </w:r>
            <w:r w:rsidRPr="000F4D1E">
              <w:rPr>
                <w:spacing w:val="-8"/>
                <w:sz w:val="28"/>
                <w:szCs w:val="28"/>
              </w:rPr>
              <w:t>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</w:t>
            </w:r>
            <w:r>
              <w:rPr>
                <w:spacing w:val="-8"/>
                <w:sz w:val="28"/>
                <w:szCs w:val="28"/>
              </w:rPr>
              <w:t xml:space="preserve">ПК20, ПК45, </w:t>
            </w:r>
            <w:r w:rsidRPr="000F4D1E">
              <w:rPr>
                <w:spacing w:val="-8"/>
                <w:sz w:val="28"/>
                <w:szCs w:val="28"/>
              </w:rPr>
              <w:t>ПК47</w:t>
            </w:r>
          </w:p>
        </w:tc>
      </w:tr>
      <w:tr w:rsidR="002943A8" w:rsidRPr="000F4D1E">
        <w:trPr>
          <w:cantSplit/>
        </w:trPr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3.2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Руды и рудные концентраты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 СЛК3, СЛК6</w:t>
            </w:r>
            <w:r>
              <w:rPr>
                <w:spacing w:val="-8"/>
                <w:sz w:val="28"/>
                <w:szCs w:val="28"/>
              </w:rPr>
              <w:t xml:space="preserve">, </w:t>
            </w:r>
            <w:r w:rsidRPr="000F4D1E">
              <w:rPr>
                <w:spacing w:val="-8"/>
                <w:sz w:val="28"/>
                <w:szCs w:val="28"/>
              </w:rPr>
              <w:t xml:space="preserve">ПК1, ПК8, </w:t>
            </w:r>
            <w:r>
              <w:rPr>
                <w:spacing w:val="-8"/>
                <w:sz w:val="28"/>
                <w:szCs w:val="28"/>
              </w:rPr>
              <w:t xml:space="preserve">ПК20, ПК45, </w:t>
            </w:r>
            <w:r w:rsidRPr="000F4D1E">
              <w:rPr>
                <w:spacing w:val="-8"/>
                <w:sz w:val="28"/>
                <w:szCs w:val="28"/>
              </w:rPr>
              <w:t>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3.3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Минерально-строительные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 xml:space="preserve">, АК6, </w:t>
            </w:r>
            <w:r w:rsidRPr="000F4D1E">
              <w:rPr>
                <w:spacing w:val="-8"/>
                <w:sz w:val="28"/>
                <w:szCs w:val="28"/>
              </w:rPr>
              <w:t>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3.4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 xml:space="preserve">Минеральные и химические удобрения 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 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Зерно и продукты его переработки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b/>
                <w:bCs/>
                <w:spacing w:val="-8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4.1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Классификация зерновых грузов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</w:t>
            </w:r>
            <w:r>
              <w:rPr>
                <w:spacing w:val="-8"/>
                <w:sz w:val="28"/>
                <w:szCs w:val="28"/>
              </w:rPr>
              <w:t>, АК6, СЛК1-3</w:t>
            </w:r>
            <w:r w:rsidRPr="000F4D1E">
              <w:rPr>
                <w:spacing w:val="-8"/>
                <w:sz w:val="28"/>
                <w:szCs w:val="28"/>
              </w:rPr>
              <w:t>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</w:t>
            </w:r>
            <w:r>
              <w:rPr>
                <w:spacing w:val="-8"/>
                <w:sz w:val="28"/>
                <w:szCs w:val="28"/>
              </w:rPr>
              <w:t xml:space="preserve">ПК45, </w:t>
            </w:r>
            <w:r w:rsidRPr="000F4D1E">
              <w:rPr>
                <w:spacing w:val="-8"/>
                <w:sz w:val="28"/>
                <w:szCs w:val="28"/>
              </w:rPr>
              <w:t>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4.2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Продукты переработки зерна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АК1-2, АК4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СЛК3, СЛК6 ПК1, ПК8, ПК47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Наливные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57" w:right="-57"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5.1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 xml:space="preserve">Нефть и нефтепродукты 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</w:t>
            </w:r>
            <w:r>
              <w:rPr>
                <w:spacing w:val="-8"/>
                <w:sz w:val="28"/>
                <w:szCs w:val="28"/>
              </w:rPr>
              <w:t>5,</w:t>
            </w:r>
            <w:r w:rsidRPr="000F4D1E">
              <w:rPr>
                <w:spacing w:val="-8"/>
                <w:sz w:val="28"/>
                <w:szCs w:val="28"/>
              </w:rPr>
              <w:t xml:space="preserve"> СЛК3, СЛК6</w:t>
            </w:r>
            <w:r>
              <w:rPr>
                <w:spacing w:val="-8"/>
                <w:sz w:val="28"/>
                <w:szCs w:val="28"/>
              </w:rPr>
              <w:t>,</w:t>
            </w:r>
            <w:r w:rsidRPr="000F4D1E">
              <w:rPr>
                <w:spacing w:val="-8"/>
                <w:sz w:val="28"/>
                <w:szCs w:val="28"/>
              </w:rPr>
              <w:t xml:space="preserve"> ПК1, ПК8, ПК46</w:t>
            </w:r>
          </w:p>
        </w:tc>
      </w:tr>
      <w:tr w:rsidR="002943A8" w:rsidRPr="000F4D1E">
        <w:trPr>
          <w:cantSplit/>
        </w:trPr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5.2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Прочие наливные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AD0950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СЛК3, СЛК6 ПК1, ПК8, </w:t>
            </w:r>
            <w:r>
              <w:rPr>
                <w:spacing w:val="-8"/>
                <w:sz w:val="28"/>
                <w:szCs w:val="28"/>
              </w:rPr>
              <w:t xml:space="preserve">ПК32, ПК37, </w:t>
            </w:r>
            <w:r w:rsidRPr="000F4D1E">
              <w:rPr>
                <w:spacing w:val="-8"/>
                <w:sz w:val="28"/>
                <w:szCs w:val="28"/>
              </w:rPr>
              <w:t>ПК46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Опасные грузы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57" w:right="-57"/>
              <w:jc w:val="center"/>
              <w:rPr>
                <w:b/>
                <w:bCs/>
                <w:spacing w:val="-6"/>
                <w:sz w:val="28"/>
                <w:szCs w:val="28"/>
              </w:rPr>
            </w:pP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6.1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Опасные свойства грузов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:rsidR="002943A8" w:rsidRPr="000F4D1E" w:rsidRDefault="002943A8" w:rsidP="00566B28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>АК1-</w:t>
            </w:r>
            <w:r>
              <w:rPr>
                <w:spacing w:val="-8"/>
                <w:sz w:val="28"/>
                <w:szCs w:val="28"/>
              </w:rPr>
              <w:t>5,</w:t>
            </w:r>
            <w:r w:rsidRPr="000F4D1E">
              <w:rPr>
                <w:spacing w:val="-8"/>
                <w:sz w:val="28"/>
                <w:szCs w:val="28"/>
              </w:rPr>
              <w:t xml:space="preserve"> СЛК3</w:t>
            </w:r>
            <w:r>
              <w:rPr>
                <w:spacing w:val="-8"/>
                <w:sz w:val="28"/>
                <w:szCs w:val="28"/>
              </w:rPr>
              <w:t>-6</w:t>
            </w:r>
            <w:r w:rsidRPr="000F4D1E">
              <w:rPr>
                <w:spacing w:val="-8"/>
                <w:sz w:val="28"/>
                <w:szCs w:val="28"/>
              </w:rPr>
              <w:t>, ПК1, ПК8, ПК46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6.2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2943A8" w:rsidRPr="000F4D1E" w:rsidRDefault="002943A8" w:rsidP="00720F32">
            <w:pPr>
              <w:jc w:val="both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Классификация опасных грузов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  <w:r w:rsidRPr="000F4D1E">
              <w:rPr>
                <w:sz w:val="28"/>
                <w:szCs w:val="28"/>
              </w:rPr>
              <w:t>2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85" w:right="-85"/>
              <w:jc w:val="center"/>
              <w:rPr>
                <w:spacing w:val="-8"/>
                <w:sz w:val="28"/>
                <w:szCs w:val="28"/>
              </w:rPr>
            </w:pPr>
            <w:r w:rsidRPr="000F4D1E">
              <w:rPr>
                <w:spacing w:val="-8"/>
                <w:sz w:val="28"/>
                <w:szCs w:val="28"/>
              </w:rPr>
              <w:t xml:space="preserve">АК1-2, АК4 </w:t>
            </w:r>
            <w:r>
              <w:rPr>
                <w:spacing w:val="-8"/>
                <w:sz w:val="28"/>
                <w:szCs w:val="28"/>
              </w:rPr>
              <w:t xml:space="preserve">, АК9, </w:t>
            </w:r>
            <w:r w:rsidRPr="000F4D1E">
              <w:rPr>
                <w:spacing w:val="-8"/>
                <w:sz w:val="28"/>
                <w:szCs w:val="28"/>
              </w:rPr>
              <w:t>СЛК3</w:t>
            </w:r>
            <w:r>
              <w:rPr>
                <w:spacing w:val="-8"/>
                <w:sz w:val="28"/>
                <w:szCs w:val="28"/>
              </w:rPr>
              <w:t>-5</w:t>
            </w:r>
            <w:r w:rsidRPr="000F4D1E">
              <w:rPr>
                <w:spacing w:val="-8"/>
                <w:sz w:val="28"/>
                <w:szCs w:val="28"/>
              </w:rPr>
              <w:t>, СЛК6 ПК1, ПК8, ПК46</w:t>
            </w:r>
          </w:p>
        </w:tc>
      </w:tr>
      <w:tr w:rsidR="002943A8" w:rsidRPr="000F4D1E">
        <w:tc>
          <w:tcPr>
            <w:tcW w:w="709" w:type="dxa"/>
          </w:tcPr>
          <w:p w:rsidR="002943A8" w:rsidRPr="000F4D1E" w:rsidRDefault="002943A8" w:rsidP="00720F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3" w:type="dxa"/>
            <w:vAlign w:val="center"/>
          </w:tcPr>
          <w:p w:rsidR="002943A8" w:rsidRPr="000F4D1E" w:rsidRDefault="002943A8" w:rsidP="000F4D1E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center"/>
          </w:tcPr>
          <w:p w:rsidR="002943A8" w:rsidRPr="000F4D1E" w:rsidRDefault="002943A8" w:rsidP="00720F32">
            <w:pPr>
              <w:jc w:val="center"/>
              <w:rPr>
                <w:b/>
                <w:bCs/>
                <w:sz w:val="28"/>
                <w:szCs w:val="28"/>
              </w:rPr>
            </w:pPr>
            <w:r w:rsidRPr="000F4D1E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074" w:type="dxa"/>
            <w:vAlign w:val="center"/>
          </w:tcPr>
          <w:p w:rsidR="002943A8" w:rsidRPr="000F4D1E" w:rsidRDefault="002943A8" w:rsidP="00720F32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</w:tr>
    </w:tbl>
    <w:p w:rsidR="002943A8" w:rsidRDefault="002943A8" w:rsidP="002307F4">
      <w:pPr>
        <w:pStyle w:val="Iauiue1"/>
        <w:ind w:firstLine="425"/>
        <w:jc w:val="center"/>
        <w:rPr>
          <w:b/>
          <w:bCs/>
          <w:sz w:val="28"/>
          <w:szCs w:val="28"/>
        </w:rPr>
      </w:pPr>
    </w:p>
    <w:p w:rsidR="002943A8" w:rsidRDefault="002943A8" w:rsidP="002307F4">
      <w:pPr>
        <w:pStyle w:val="Iauiue1"/>
        <w:ind w:firstLine="425"/>
        <w:jc w:val="center"/>
        <w:rPr>
          <w:b/>
          <w:bCs/>
          <w:sz w:val="28"/>
          <w:szCs w:val="28"/>
        </w:rPr>
      </w:pPr>
    </w:p>
    <w:p w:rsidR="002943A8" w:rsidRDefault="002943A8">
      <w:pPr>
        <w:widowControl/>
        <w:autoSpaceDE/>
        <w:autoSpaceDN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943A8" w:rsidRPr="002E0EA1" w:rsidRDefault="002943A8" w:rsidP="009D75E6">
      <w:pPr>
        <w:pStyle w:val="Iauiue1"/>
        <w:spacing w:line="288" w:lineRule="auto"/>
        <w:ind w:firstLine="425"/>
        <w:jc w:val="center"/>
        <w:rPr>
          <w:b/>
          <w:bCs/>
          <w:sz w:val="28"/>
          <w:szCs w:val="28"/>
        </w:rPr>
      </w:pPr>
      <w:r w:rsidRPr="002E0EA1">
        <w:rPr>
          <w:b/>
          <w:bCs/>
          <w:sz w:val="28"/>
          <w:szCs w:val="28"/>
        </w:rPr>
        <w:t>СОДЕРЖАНИЕ УЧЕБНОГО МАТЕРИАЛА</w:t>
      </w:r>
    </w:p>
    <w:p w:rsidR="002943A8" w:rsidRPr="002E0EA1" w:rsidRDefault="002943A8" w:rsidP="009D75E6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 xml:space="preserve"> Транспортная характеристика грузов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943A8" w:rsidRPr="0026396D" w:rsidRDefault="002943A8" w:rsidP="009D75E6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8"/>
          <w:sz w:val="28"/>
          <w:szCs w:val="28"/>
        </w:rPr>
      </w:pPr>
      <w:r w:rsidRPr="0026396D">
        <w:rPr>
          <w:b/>
          <w:bCs/>
          <w:color w:val="000000"/>
          <w:spacing w:val="8"/>
          <w:sz w:val="28"/>
          <w:szCs w:val="28"/>
        </w:rPr>
        <w:t>Тема 1.1. Классификация грузов.</w:t>
      </w:r>
    </w:p>
    <w:p w:rsidR="002943A8" w:rsidRPr="005F1171" w:rsidRDefault="002943A8" w:rsidP="009D75E6">
      <w:pPr>
        <w:shd w:val="clear" w:color="auto" w:fill="FFFFFF"/>
        <w:spacing w:line="288" w:lineRule="auto"/>
        <w:ind w:firstLine="426"/>
        <w:jc w:val="both"/>
        <w:rPr>
          <w:color w:val="000000"/>
          <w:spacing w:val="-4"/>
          <w:sz w:val="28"/>
          <w:szCs w:val="28"/>
        </w:rPr>
      </w:pPr>
      <w:r w:rsidRPr="005F1171">
        <w:rPr>
          <w:color w:val="000000"/>
          <w:spacing w:val="-4"/>
          <w:sz w:val="28"/>
          <w:szCs w:val="28"/>
        </w:rPr>
        <w:t xml:space="preserve">Транспортная классификация грузов, классификация в зависимости от специфических свойств. Номенклатуры грузов, действующие </w:t>
      </w:r>
      <w:r w:rsidRPr="005F1171">
        <w:rPr>
          <w:spacing w:val="-4"/>
          <w:sz w:val="28"/>
          <w:szCs w:val="28"/>
        </w:rPr>
        <w:t xml:space="preserve">на </w:t>
      </w:r>
      <w:r w:rsidRPr="005F1171">
        <w:rPr>
          <w:color w:val="000000"/>
          <w:spacing w:val="-4"/>
          <w:sz w:val="28"/>
          <w:szCs w:val="28"/>
        </w:rPr>
        <w:t xml:space="preserve"> транспорте. </w:t>
      </w:r>
    </w:p>
    <w:p w:rsidR="002943A8" w:rsidRPr="0026396D" w:rsidRDefault="002943A8" w:rsidP="009D75E6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6"/>
          <w:sz w:val="28"/>
          <w:szCs w:val="28"/>
        </w:rPr>
      </w:pPr>
      <w:r w:rsidRPr="0026396D">
        <w:rPr>
          <w:b/>
          <w:bCs/>
          <w:color w:val="000000"/>
          <w:spacing w:val="8"/>
          <w:sz w:val="28"/>
          <w:szCs w:val="28"/>
        </w:rPr>
        <w:t xml:space="preserve">Тема </w:t>
      </w:r>
      <w:r w:rsidRPr="0026396D">
        <w:rPr>
          <w:b/>
          <w:bCs/>
          <w:color w:val="000000"/>
          <w:spacing w:val="-6"/>
          <w:sz w:val="28"/>
          <w:szCs w:val="28"/>
        </w:rPr>
        <w:t>1.2. Физико-химические свойства грузов.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6"/>
          <w:sz w:val="28"/>
          <w:szCs w:val="28"/>
        </w:rPr>
        <w:t>Факторы, определяющие свойства и качество грузов. Физические свойства. Химические свойства. Реакция на изменение температур. Характеристика опасности. Биохимические процессы в грузах. Влияние этих факторов на выбор условий перевозки, перегрузки и хранения грузов.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6"/>
          <w:sz w:val="28"/>
          <w:szCs w:val="28"/>
        </w:rPr>
      </w:pPr>
      <w:r w:rsidRPr="0026396D">
        <w:rPr>
          <w:b/>
          <w:bCs/>
          <w:color w:val="000000"/>
          <w:spacing w:val="8"/>
          <w:sz w:val="28"/>
          <w:szCs w:val="28"/>
        </w:rPr>
        <w:t xml:space="preserve">Тема </w:t>
      </w:r>
      <w:r w:rsidRPr="0026396D">
        <w:rPr>
          <w:b/>
          <w:bCs/>
          <w:color w:val="000000"/>
          <w:spacing w:val="-6"/>
          <w:sz w:val="28"/>
          <w:szCs w:val="28"/>
        </w:rPr>
        <w:t>1.3. Объемно-массовые характеристики грузов.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Массовые характеристики грузов (плотность, объемная масса, удельная масса)</w:t>
      </w:r>
      <w:r>
        <w:rPr>
          <w:color w:val="000000"/>
          <w:spacing w:val="-2"/>
          <w:sz w:val="28"/>
          <w:szCs w:val="28"/>
        </w:rPr>
        <w:t>;</w:t>
      </w:r>
      <w:r w:rsidRPr="002E0EA1">
        <w:rPr>
          <w:color w:val="000000"/>
          <w:spacing w:val="-2"/>
          <w:sz w:val="28"/>
          <w:szCs w:val="28"/>
        </w:rPr>
        <w:t xml:space="preserve"> объемные характеристики (удельный объем, удельный погрузочный объем). Внешние факторы, оказы</w:t>
      </w:r>
      <w:r w:rsidRPr="002E0EA1">
        <w:rPr>
          <w:color w:val="000000"/>
          <w:spacing w:val="-2"/>
          <w:sz w:val="28"/>
          <w:szCs w:val="28"/>
        </w:rPr>
        <w:softHyphen/>
        <w:t>вающие влияние на обеспечение сохранности грузов в качественном и количественном отношении. Существующие методы проверки качества и количества груза.</w:t>
      </w:r>
    </w:p>
    <w:p w:rsidR="002943A8" w:rsidRPr="000E3B36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7"/>
          <w:sz w:val="12"/>
          <w:szCs w:val="12"/>
        </w:rPr>
      </w:pP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  <w:t xml:space="preserve">Раздел </w:t>
      </w:r>
      <w:r w:rsidRPr="002E0EA1">
        <w:rPr>
          <w:b/>
          <w:bCs/>
          <w:color w:val="000000"/>
          <w:spacing w:val="-7"/>
          <w:sz w:val="28"/>
          <w:szCs w:val="28"/>
        </w:rPr>
        <w:t>2</w:t>
      </w:r>
      <w:r>
        <w:rPr>
          <w:b/>
          <w:bCs/>
          <w:color w:val="000000"/>
          <w:spacing w:val="-7"/>
          <w:sz w:val="28"/>
          <w:szCs w:val="28"/>
        </w:rPr>
        <w:t>.</w:t>
      </w:r>
      <w:r w:rsidRPr="002E0EA1">
        <w:rPr>
          <w:b/>
          <w:bCs/>
          <w:color w:val="000000"/>
          <w:spacing w:val="-7"/>
          <w:sz w:val="28"/>
          <w:szCs w:val="28"/>
        </w:rPr>
        <w:t xml:space="preserve"> Тарно-упаковочные, штучные и крупногабаритные грузы</w:t>
      </w:r>
      <w:r>
        <w:rPr>
          <w:b/>
          <w:bCs/>
          <w:color w:val="000000"/>
          <w:spacing w:val="-7"/>
          <w:sz w:val="28"/>
          <w:szCs w:val="28"/>
        </w:rPr>
        <w:t>.</w:t>
      </w:r>
      <w:r w:rsidRPr="002E0EA1">
        <w:rPr>
          <w:b/>
          <w:bCs/>
          <w:color w:val="000000"/>
          <w:spacing w:val="-7"/>
          <w:sz w:val="28"/>
          <w:szCs w:val="28"/>
        </w:rPr>
        <w:t xml:space="preserve">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6"/>
          <w:sz w:val="28"/>
          <w:szCs w:val="28"/>
        </w:rPr>
      </w:pPr>
      <w:r w:rsidRPr="0026396D">
        <w:rPr>
          <w:b/>
          <w:bCs/>
          <w:color w:val="000000"/>
          <w:spacing w:val="-6"/>
          <w:sz w:val="28"/>
          <w:szCs w:val="28"/>
        </w:rPr>
        <w:t>Тема 2.1. Общие понятия.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6"/>
          <w:sz w:val="28"/>
          <w:szCs w:val="28"/>
        </w:rPr>
        <w:t xml:space="preserve"> Виды тарно-упаковочных, штучных и крупногабаритных грузов. Принципы классификации. Транспортная классификация и влияние свойств грузов на условия хранения и перевозки.</w:t>
      </w:r>
      <w:r w:rsidRPr="002E0EA1">
        <w:rPr>
          <w:color w:val="000000"/>
          <w:spacing w:val="3"/>
          <w:sz w:val="28"/>
          <w:szCs w:val="28"/>
        </w:rPr>
        <w:t xml:space="preserve">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7"/>
          <w:sz w:val="28"/>
          <w:szCs w:val="28"/>
        </w:rPr>
      </w:pPr>
      <w:r w:rsidRPr="0026396D">
        <w:rPr>
          <w:b/>
          <w:bCs/>
          <w:color w:val="000000"/>
          <w:spacing w:val="-7"/>
          <w:sz w:val="28"/>
          <w:szCs w:val="28"/>
        </w:rPr>
        <w:t>Тема 2.2. Упаковка и тара.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7"/>
          <w:sz w:val="28"/>
          <w:szCs w:val="28"/>
        </w:rPr>
        <w:t>Упаковка, элементы упаковки. Тара. Виды тары. Классификация тары в зависимости от ус</w:t>
      </w:r>
      <w:r w:rsidRPr="002E0EA1">
        <w:rPr>
          <w:color w:val="000000"/>
          <w:spacing w:val="-7"/>
          <w:sz w:val="28"/>
          <w:szCs w:val="28"/>
        </w:rPr>
        <w:softHyphen/>
      </w:r>
      <w:r w:rsidRPr="002E0EA1">
        <w:rPr>
          <w:color w:val="000000"/>
          <w:spacing w:val="-5"/>
          <w:sz w:val="28"/>
          <w:szCs w:val="28"/>
        </w:rPr>
        <w:t>ловий применения, материалов изготовления, конструкций</w:t>
      </w:r>
      <w:r>
        <w:rPr>
          <w:color w:val="000000"/>
          <w:spacing w:val="-5"/>
          <w:sz w:val="28"/>
          <w:szCs w:val="28"/>
        </w:rPr>
        <w:t>,</w:t>
      </w:r>
      <w:r w:rsidRPr="002E0EA1">
        <w:rPr>
          <w:color w:val="000000"/>
          <w:spacing w:val="-5"/>
          <w:sz w:val="28"/>
          <w:szCs w:val="28"/>
        </w:rPr>
        <w:t xml:space="preserve"> целей ис</w:t>
      </w:r>
      <w:r w:rsidRPr="002E0EA1">
        <w:rPr>
          <w:color w:val="000000"/>
          <w:spacing w:val="-5"/>
          <w:sz w:val="28"/>
          <w:szCs w:val="28"/>
        </w:rPr>
        <w:softHyphen/>
      </w:r>
      <w:r w:rsidRPr="002E0EA1">
        <w:rPr>
          <w:color w:val="000000"/>
          <w:spacing w:val="-7"/>
          <w:sz w:val="28"/>
          <w:szCs w:val="28"/>
        </w:rPr>
        <w:t>пользования. Выбор вида тары и упаковочных материалов. Показатели экономической эффективности использования и технического совер</w:t>
      </w:r>
      <w:r w:rsidRPr="002E0EA1">
        <w:rPr>
          <w:color w:val="000000"/>
          <w:spacing w:val="-7"/>
          <w:sz w:val="28"/>
          <w:szCs w:val="28"/>
        </w:rPr>
        <w:softHyphen/>
      </w:r>
      <w:r w:rsidRPr="002E0EA1">
        <w:rPr>
          <w:color w:val="000000"/>
          <w:spacing w:val="-4"/>
          <w:sz w:val="28"/>
          <w:szCs w:val="28"/>
        </w:rPr>
        <w:t>шенствования конструкции транспортной тары. Структура потребле</w:t>
      </w:r>
      <w:r w:rsidRPr="002E0EA1">
        <w:rPr>
          <w:color w:val="000000"/>
          <w:spacing w:val="-4"/>
          <w:sz w:val="28"/>
          <w:szCs w:val="28"/>
        </w:rPr>
        <w:softHyphen/>
      </w:r>
      <w:r w:rsidRPr="002E0EA1">
        <w:rPr>
          <w:color w:val="000000"/>
          <w:spacing w:val="-6"/>
          <w:sz w:val="28"/>
          <w:szCs w:val="28"/>
        </w:rPr>
        <w:t>ния тары и тарных материалов, пути ее улучшения.</w:t>
      </w:r>
    </w:p>
    <w:p w:rsidR="002943A8" w:rsidRPr="005F1171" w:rsidRDefault="002943A8" w:rsidP="008231AA">
      <w:pPr>
        <w:shd w:val="clear" w:color="auto" w:fill="FFFFFF"/>
        <w:spacing w:line="288" w:lineRule="auto"/>
        <w:ind w:firstLine="426"/>
        <w:jc w:val="both"/>
        <w:rPr>
          <w:color w:val="000000"/>
          <w:spacing w:val="-8"/>
          <w:sz w:val="28"/>
          <w:szCs w:val="28"/>
        </w:rPr>
      </w:pPr>
      <w:r w:rsidRPr="005F1171">
        <w:rPr>
          <w:color w:val="000000"/>
          <w:spacing w:val="-8"/>
          <w:sz w:val="28"/>
          <w:szCs w:val="28"/>
        </w:rPr>
        <w:t>Прогрессивные виды тары и тарных материалов. Стандартизация и унификация параметров транспортной тары. Применение полимер</w:t>
      </w:r>
      <w:r w:rsidRPr="005F1171">
        <w:rPr>
          <w:color w:val="000000"/>
          <w:spacing w:val="-8"/>
          <w:sz w:val="28"/>
          <w:szCs w:val="28"/>
        </w:rPr>
        <w:softHyphen/>
        <w:t>ных пленок для пакетирования.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Способы и оборудование для нанесения пленки на пакет и ее скрепления, прочностные расчеты.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3"/>
          <w:sz w:val="28"/>
          <w:szCs w:val="28"/>
        </w:rPr>
        <w:t xml:space="preserve">Упаковочные материалы, назначение, защитные свойства, сферы </w:t>
      </w:r>
      <w:r w:rsidRPr="002E0EA1">
        <w:rPr>
          <w:color w:val="000000"/>
          <w:spacing w:val="-2"/>
          <w:sz w:val="28"/>
          <w:szCs w:val="28"/>
        </w:rPr>
        <w:t>применения. Расчет параметров амортизирующих подкладок и прокла</w:t>
      </w:r>
      <w:r w:rsidRPr="002E0EA1">
        <w:rPr>
          <w:color w:val="000000"/>
          <w:spacing w:val="-2"/>
          <w:sz w:val="28"/>
          <w:szCs w:val="28"/>
        </w:rPr>
        <w:softHyphen/>
        <w:t xml:space="preserve">док. Изолирующие материалы, поглощающие материалы, средства </w:t>
      </w:r>
      <w:r w:rsidRPr="002E0EA1">
        <w:rPr>
          <w:color w:val="000000"/>
          <w:spacing w:val="-3"/>
          <w:sz w:val="28"/>
          <w:szCs w:val="28"/>
        </w:rPr>
        <w:t>консервации.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2"/>
          <w:sz w:val="28"/>
          <w:szCs w:val="28"/>
        </w:rPr>
      </w:pPr>
      <w:r w:rsidRPr="0026396D">
        <w:rPr>
          <w:b/>
          <w:bCs/>
          <w:color w:val="000000"/>
          <w:spacing w:val="-2"/>
          <w:sz w:val="28"/>
          <w:szCs w:val="28"/>
        </w:rPr>
        <w:t xml:space="preserve">Тема 2.3. Тарно-упаковочные и штучные массовые грузы.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Классифи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z w:val="28"/>
          <w:szCs w:val="28"/>
        </w:rPr>
        <w:t>кация по отраслям промышленности, по способу подготовки и пере</w:t>
      </w:r>
      <w:r w:rsidRPr="002E0EA1">
        <w:rPr>
          <w:color w:val="000000"/>
          <w:sz w:val="28"/>
          <w:szCs w:val="28"/>
        </w:rPr>
        <w:softHyphen/>
      </w:r>
      <w:r w:rsidRPr="002E0EA1">
        <w:rPr>
          <w:color w:val="000000"/>
          <w:spacing w:val="-3"/>
          <w:sz w:val="28"/>
          <w:szCs w:val="28"/>
        </w:rPr>
        <w:t xml:space="preserve">возке, специфическим свойствам и необходимости защиты от вредного </w:t>
      </w:r>
      <w:r w:rsidRPr="002E0EA1">
        <w:rPr>
          <w:color w:val="000000"/>
          <w:spacing w:val="-2"/>
          <w:sz w:val="28"/>
          <w:szCs w:val="28"/>
        </w:rPr>
        <w:t>воздействия окружающей среды.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3"/>
          <w:sz w:val="28"/>
          <w:szCs w:val="28"/>
        </w:rPr>
        <w:t>Продукция строительной индустрии: железобетонные изделия, трубы, кирпич, шифер, рубероид, стекло. Основные свойства, влияю</w:t>
      </w:r>
      <w:r w:rsidRPr="002E0EA1">
        <w:rPr>
          <w:color w:val="000000"/>
          <w:spacing w:val="3"/>
          <w:sz w:val="28"/>
          <w:szCs w:val="28"/>
        </w:rPr>
        <w:softHyphen/>
      </w:r>
      <w:r w:rsidRPr="002E0EA1">
        <w:rPr>
          <w:color w:val="000000"/>
          <w:sz w:val="28"/>
          <w:szCs w:val="28"/>
        </w:rPr>
        <w:t>щие на подготовку грузов к перевозке, условия погрузки и размещения в транспортных средствах,</w:t>
      </w:r>
      <w:r w:rsidRPr="002E0EA1">
        <w:rPr>
          <w:color w:val="000000"/>
          <w:spacing w:val="-9"/>
          <w:sz w:val="28"/>
          <w:szCs w:val="28"/>
        </w:rPr>
        <w:t xml:space="preserve"> предупреждение потерь.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 xml:space="preserve">Металлоизделия черной и цветной металлургии. Профильный </w:t>
      </w:r>
      <w:r w:rsidRPr="002E0EA1">
        <w:rPr>
          <w:color w:val="000000"/>
          <w:spacing w:val="-1"/>
          <w:sz w:val="28"/>
          <w:szCs w:val="28"/>
        </w:rPr>
        <w:t>прокат, листовой прокат, металл, проволока в бухтах, слябы, изложни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цы и т.д. Транспортная характеристика и ее влияние на выбор подвижного состава, ус</w:t>
      </w:r>
      <w:r w:rsidRPr="002E0EA1">
        <w:rPr>
          <w:color w:val="000000"/>
          <w:spacing w:val="-2"/>
          <w:sz w:val="28"/>
          <w:szCs w:val="28"/>
        </w:rPr>
        <w:softHyphen/>
        <w:t>ловия хранения, погрузки, обеспечение сохранности.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2"/>
          <w:sz w:val="28"/>
          <w:szCs w:val="28"/>
        </w:rPr>
      </w:pPr>
      <w:r w:rsidRPr="0026396D">
        <w:rPr>
          <w:b/>
          <w:bCs/>
          <w:color w:val="000000"/>
          <w:spacing w:val="-2"/>
          <w:sz w:val="28"/>
          <w:szCs w:val="28"/>
        </w:rPr>
        <w:t>Тема 2.4. Продукция химической промышленности.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Каучук, резинотехни</w:t>
      </w:r>
      <w:r w:rsidRPr="002E0EA1">
        <w:rPr>
          <w:color w:val="000000"/>
          <w:spacing w:val="-2"/>
          <w:sz w:val="28"/>
          <w:szCs w:val="28"/>
        </w:rPr>
        <w:softHyphen/>
        <w:t xml:space="preserve">ческие, лакокрасочные, пластмассовые изделия, синтетические волокна и другие виды продукции. Физико-химические и объемно-массовые характеристики. Взаимодействие с водой, нефтепродуктами; влияние </w:t>
      </w:r>
      <w:r w:rsidRPr="002E0EA1">
        <w:rPr>
          <w:color w:val="000000"/>
          <w:spacing w:val="-1"/>
          <w:sz w:val="28"/>
          <w:szCs w:val="28"/>
        </w:rPr>
        <w:t xml:space="preserve">солнечного света, огнеопасность, агрессивность. Влияние свойств на способы упаковки и </w:t>
      </w:r>
      <w:r w:rsidRPr="002E0EA1">
        <w:rPr>
          <w:color w:val="000000"/>
          <w:spacing w:val="-2"/>
          <w:sz w:val="28"/>
          <w:szCs w:val="28"/>
        </w:rPr>
        <w:t xml:space="preserve">маркировки, условия погрузки, выгрузки, хранения. </w:t>
      </w:r>
    </w:p>
    <w:p w:rsidR="002943A8" w:rsidRPr="005F1171" w:rsidRDefault="002943A8" w:rsidP="008231AA">
      <w:pPr>
        <w:shd w:val="clear" w:color="auto" w:fill="FFFFFF"/>
        <w:spacing w:line="288" w:lineRule="auto"/>
        <w:ind w:firstLine="426"/>
        <w:jc w:val="both"/>
        <w:rPr>
          <w:spacing w:val="-4"/>
          <w:sz w:val="28"/>
          <w:szCs w:val="28"/>
        </w:rPr>
      </w:pPr>
      <w:r w:rsidRPr="005F1171">
        <w:rPr>
          <w:color w:val="000000"/>
          <w:spacing w:val="-4"/>
          <w:sz w:val="28"/>
          <w:szCs w:val="28"/>
        </w:rPr>
        <w:t>Продукция растительного происхождения. Хлопок, лен, другие волокнистые материалы; целлюлоза, бумага. Пищевые продукты: чай, сахар, кондитерские изделия. Основные физико-химические свойства (гигроскопичность, пылеемкость, огнеопасность) и их влияние на способы упаковки, прессование, пакетирование.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2"/>
          <w:sz w:val="28"/>
          <w:szCs w:val="28"/>
        </w:rPr>
      </w:pPr>
      <w:r w:rsidRPr="0026396D">
        <w:rPr>
          <w:b/>
          <w:bCs/>
          <w:color w:val="000000"/>
          <w:spacing w:val="-2"/>
          <w:sz w:val="28"/>
          <w:szCs w:val="28"/>
        </w:rPr>
        <w:t xml:space="preserve">Тема 2.5. Лесные грузы.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Классификация по родам древесины, сорти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pacing w:val="-1"/>
          <w:sz w:val="28"/>
          <w:szCs w:val="28"/>
        </w:rPr>
        <w:t>ментам, способам обработки и подготовки к перевозке. Основные фи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 xml:space="preserve">зико-химические и механические свойства древесины: объемная масса, </w:t>
      </w:r>
      <w:r w:rsidRPr="002E0EA1">
        <w:rPr>
          <w:color w:val="000000"/>
          <w:spacing w:val="-1"/>
          <w:sz w:val="28"/>
          <w:szCs w:val="28"/>
        </w:rPr>
        <w:t xml:space="preserve">плотность, коэффициент полнодревесности, влажность, цвет, запах, </w:t>
      </w:r>
      <w:r w:rsidRPr="002E0EA1">
        <w:rPr>
          <w:color w:val="000000"/>
          <w:spacing w:val="-4"/>
          <w:sz w:val="28"/>
          <w:szCs w:val="28"/>
        </w:rPr>
        <w:t>пороки, которым подвержена древесина, биологические процессы, про</w:t>
      </w:r>
      <w:r w:rsidRPr="002E0EA1">
        <w:rPr>
          <w:color w:val="000000"/>
          <w:spacing w:val="-4"/>
          <w:sz w:val="28"/>
          <w:szCs w:val="28"/>
        </w:rPr>
        <w:softHyphen/>
      </w:r>
      <w:r w:rsidRPr="002E0EA1">
        <w:rPr>
          <w:color w:val="000000"/>
          <w:spacing w:val="-3"/>
          <w:sz w:val="28"/>
          <w:szCs w:val="28"/>
        </w:rPr>
        <w:t>текающие при транспортировке и хранении древесины, пожарная опас</w:t>
      </w:r>
      <w:r w:rsidRPr="002E0EA1">
        <w:rPr>
          <w:color w:val="000000"/>
          <w:spacing w:val="-3"/>
          <w:sz w:val="28"/>
          <w:szCs w:val="28"/>
        </w:rPr>
        <w:softHyphen/>
      </w:r>
      <w:r w:rsidRPr="002E0EA1">
        <w:rPr>
          <w:color w:val="000000"/>
          <w:sz w:val="28"/>
          <w:szCs w:val="28"/>
        </w:rPr>
        <w:t>ность. Влияние перечисленных свойств на условия перевозки, погруз</w:t>
      </w:r>
      <w:r w:rsidRPr="002E0EA1">
        <w:rPr>
          <w:color w:val="000000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ки, выгрузки, хранения. Подготовка древесины к перевозке. Пакетиро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pacing w:val="-4"/>
          <w:sz w:val="28"/>
          <w:szCs w:val="28"/>
        </w:rPr>
        <w:t>вание лесоматериалов. Классификация потерь и их влияние на обеспечение сохранно</w:t>
      </w:r>
      <w:r w:rsidRPr="002E0EA1">
        <w:rPr>
          <w:color w:val="000000"/>
          <w:spacing w:val="-4"/>
          <w:sz w:val="28"/>
          <w:szCs w:val="28"/>
        </w:rPr>
        <w:softHyphen/>
      </w:r>
      <w:r w:rsidRPr="002E0EA1">
        <w:rPr>
          <w:color w:val="000000"/>
          <w:spacing w:val="-7"/>
          <w:sz w:val="28"/>
          <w:szCs w:val="28"/>
        </w:rPr>
        <w:t>сти.</w:t>
      </w:r>
    </w:p>
    <w:p w:rsidR="002943A8" w:rsidRPr="000E3B36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2"/>
          <w:sz w:val="12"/>
          <w:szCs w:val="12"/>
        </w:rPr>
      </w:pP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Раздел </w:t>
      </w:r>
      <w:r w:rsidRPr="002E0EA1">
        <w:rPr>
          <w:b/>
          <w:bCs/>
          <w:color w:val="000000"/>
          <w:spacing w:val="-2"/>
          <w:sz w:val="28"/>
          <w:szCs w:val="28"/>
        </w:rPr>
        <w:t>3</w:t>
      </w:r>
      <w:r>
        <w:rPr>
          <w:b/>
          <w:bCs/>
          <w:color w:val="000000"/>
          <w:spacing w:val="-2"/>
          <w:sz w:val="28"/>
          <w:szCs w:val="28"/>
        </w:rPr>
        <w:t>.</w:t>
      </w:r>
      <w:r w:rsidRPr="002E0EA1">
        <w:rPr>
          <w:b/>
          <w:bCs/>
          <w:color w:val="000000"/>
          <w:spacing w:val="-2"/>
          <w:sz w:val="28"/>
          <w:szCs w:val="28"/>
        </w:rPr>
        <w:t xml:space="preserve"> Навалочные и насыпные грузы</w:t>
      </w:r>
      <w:r>
        <w:rPr>
          <w:b/>
          <w:bCs/>
          <w:color w:val="000000"/>
          <w:spacing w:val="-2"/>
          <w:sz w:val="28"/>
          <w:szCs w:val="28"/>
        </w:rPr>
        <w:t>.</w:t>
      </w:r>
      <w:r w:rsidRPr="002E0EA1"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-1"/>
          <w:sz w:val="28"/>
          <w:szCs w:val="28"/>
        </w:rPr>
      </w:pPr>
      <w:r w:rsidRPr="0026396D">
        <w:rPr>
          <w:b/>
          <w:bCs/>
          <w:color w:val="000000"/>
          <w:spacing w:val="-1"/>
          <w:sz w:val="28"/>
          <w:szCs w:val="28"/>
        </w:rPr>
        <w:t>Тема 3.1. Твердые виды топлива.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1"/>
          <w:sz w:val="28"/>
          <w:szCs w:val="28"/>
        </w:rPr>
        <w:t xml:space="preserve"> Общая характеристика, естествен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3"/>
          <w:sz w:val="28"/>
          <w:szCs w:val="28"/>
        </w:rPr>
        <w:t>ные и искусственные виды, физико-химические свойства. Способы пе</w:t>
      </w:r>
      <w:r w:rsidRPr="002E0EA1">
        <w:rPr>
          <w:color w:val="000000"/>
          <w:spacing w:val="-3"/>
          <w:sz w:val="28"/>
          <w:szCs w:val="28"/>
        </w:rPr>
        <w:softHyphen/>
      </w:r>
      <w:r w:rsidRPr="002E0EA1">
        <w:rPr>
          <w:color w:val="000000"/>
          <w:spacing w:val="-4"/>
          <w:sz w:val="28"/>
          <w:szCs w:val="28"/>
        </w:rPr>
        <w:t>реработки и обогащения естественных видов топлива, внешний и внут</w:t>
      </w:r>
      <w:r w:rsidRPr="002E0EA1">
        <w:rPr>
          <w:color w:val="000000"/>
          <w:spacing w:val="-4"/>
          <w:sz w:val="28"/>
          <w:szCs w:val="28"/>
        </w:rPr>
        <w:softHyphen/>
      </w:r>
      <w:r w:rsidRPr="002E0EA1">
        <w:rPr>
          <w:color w:val="000000"/>
          <w:spacing w:val="-1"/>
          <w:sz w:val="28"/>
          <w:szCs w:val="28"/>
        </w:rPr>
        <w:t xml:space="preserve">ренний баланс, внешняя и внутренняя влажность, влияние на условия </w:t>
      </w:r>
      <w:r w:rsidRPr="002E0EA1">
        <w:rPr>
          <w:color w:val="000000"/>
          <w:spacing w:val="-3"/>
          <w:sz w:val="28"/>
          <w:szCs w:val="28"/>
        </w:rPr>
        <w:t>перевозки и хранения.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Ископаемые угли: виды углей в зависимости от степени углефи</w:t>
      </w:r>
      <w:r w:rsidRPr="002E0EA1">
        <w:rPr>
          <w:color w:val="000000"/>
          <w:spacing w:val="-1"/>
          <w:sz w:val="28"/>
          <w:szCs w:val="28"/>
        </w:rPr>
        <w:t>кации; сравнительная характеристика бурых, каменных углей; антра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циты, сферы применения. Способы добычи и обогащения. Классифи</w:t>
      </w:r>
      <w:r w:rsidRPr="002E0EA1">
        <w:rPr>
          <w:color w:val="000000"/>
          <w:spacing w:val="-2"/>
          <w:sz w:val="28"/>
          <w:szCs w:val="28"/>
        </w:rPr>
        <w:softHyphen/>
        <w:t>кация по гранулометрическому составу. Основные физико-химические свойства, устойчивость к возгоранию, условия хранения на складах и обеспечение пожарной безопасности. Склонность к смерзаемости, слеживаемости, выдуванию, самовозгоранию.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Виды торфа, способы добычи, объемная масса, влажность, проч</w:t>
      </w:r>
      <w:r w:rsidRPr="002E0EA1">
        <w:rPr>
          <w:color w:val="000000"/>
          <w:spacing w:val="-2"/>
          <w:sz w:val="28"/>
          <w:szCs w:val="28"/>
        </w:rPr>
        <w:softHyphen/>
        <w:t xml:space="preserve">ность кусков. Влияние свойств торфа на условия хранения и перевозки.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1"/>
          <w:sz w:val="28"/>
          <w:szCs w:val="28"/>
        </w:rPr>
        <w:t>Горючие сланцы. Физико-химические свойства, область приме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нения, обеспечивающие условия хранения и перевозки.</w:t>
      </w:r>
    </w:p>
    <w:p w:rsidR="002943A8" w:rsidRPr="005F1171" w:rsidRDefault="002943A8" w:rsidP="008231AA">
      <w:pPr>
        <w:shd w:val="clear" w:color="auto" w:fill="FFFFFF"/>
        <w:spacing w:line="288" w:lineRule="auto"/>
        <w:ind w:firstLine="426"/>
        <w:jc w:val="both"/>
        <w:rPr>
          <w:spacing w:val="-6"/>
          <w:sz w:val="28"/>
          <w:szCs w:val="28"/>
        </w:rPr>
      </w:pPr>
      <w:r w:rsidRPr="005F1171">
        <w:rPr>
          <w:color w:val="000000"/>
          <w:spacing w:val="-6"/>
          <w:sz w:val="28"/>
          <w:szCs w:val="28"/>
        </w:rPr>
        <w:t>Искусственные виды топлива. Кокс, древесный уголь, торфяные брикеты. Транспортная характеристика и влияние свойств на условия хранения и перевозки.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6"/>
        <w:jc w:val="both"/>
        <w:rPr>
          <w:b/>
          <w:bCs/>
          <w:color w:val="000000"/>
          <w:spacing w:val="1"/>
          <w:sz w:val="28"/>
          <w:szCs w:val="28"/>
        </w:rPr>
      </w:pPr>
      <w:r w:rsidRPr="0026396D">
        <w:rPr>
          <w:b/>
          <w:bCs/>
          <w:color w:val="000000"/>
          <w:spacing w:val="1"/>
          <w:sz w:val="28"/>
          <w:szCs w:val="28"/>
        </w:rPr>
        <w:t xml:space="preserve">Тема 3.2. Руды и рудные концентраты.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1"/>
          <w:sz w:val="28"/>
          <w:szCs w:val="28"/>
        </w:rPr>
        <w:t>Классификация рудных гру</w:t>
      </w:r>
      <w:r w:rsidRPr="002E0EA1">
        <w:rPr>
          <w:color w:val="000000"/>
          <w:spacing w:val="1"/>
          <w:sz w:val="28"/>
          <w:szCs w:val="28"/>
        </w:rPr>
        <w:softHyphen/>
      </w:r>
      <w:r w:rsidRPr="002E0EA1">
        <w:rPr>
          <w:color w:val="000000"/>
          <w:spacing w:val="-1"/>
          <w:sz w:val="28"/>
          <w:szCs w:val="28"/>
        </w:rPr>
        <w:t>зов, основные свойства, способы обогащения, гранулометрический со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став, абразивность.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6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Железосодержащие руды, концентрат, агломерат, окатыши. Осо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pacing w:val="1"/>
          <w:sz w:val="28"/>
          <w:szCs w:val="28"/>
        </w:rPr>
        <w:t>бые свойства и характеристики, сферы применения, процессы получе</w:t>
      </w:r>
      <w:r w:rsidRPr="002E0EA1">
        <w:rPr>
          <w:color w:val="000000"/>
          <w:spacing w:val="-2"/>
          <w:sz w:val="28"/>
          <w:szCs w:val="28"/>
        </w:rPr>
        <w:t>ния и изменения состава, увеличение основного компонента при обо</w:t>
      </w:r>
      <w:r w:rsidRPr="002E0EA1">
        <w:rPr>
          <w:color w:val="000000"/>
          <w:spacing w:val="-2"/>
          <w:sz w:val="28"/>
          <w:szCs w:val="28"/>
        </w:rPr>
        <w:softHyphen/>
        <w:t>гащении. Влияние свойств на условия перевозки и хранения.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 w:rsidRPr="002E0EA1">
        <w:rPr>
          <w:color w:val="000000"/>
          <w:spacing w:val="-3"/>
          <w:sz w:val="28"/>
          <w:szCs w:val="28"/>
        </w:rPr>
        <w:t xml:space="preserve">Руды цветных металлов, неметаллические руды. Основные виды, </w:t>
      </w:r>
      <w:r w:rsidRPr="002E0EA1">
        <w:rPr>
          <w:color w:val="000000"/>
          <w:spacing w:val="-1"/>
          <w:sz w:val="28"/>
          <w:szCs w:val="28"/>
        </w:rPr>
        <w:t>физико-химические свойства. Способность к слеживанию, сводообразованию, смерзанию, влияние свойств на условия хранения и перевоз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8"/>
          <w:sz w:val="28"/>
          <w:szCs w:val="28"/>
        </w:rPr>
        <w:t>ки.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-1"/>
          <w:sz w:val="28"/>
          <w:szCs w:val="28"/>
        </w:rPr>
      </w:pPr>
      <w:r w:rsidRPr="0026396D">
        <w:rPr>
          <w:b/>
          <w:bCs/>
          <w:color w:val="000000"/>
          <w:spacing w:val="-1"/>
          <w:sz w:val="28"/>
          <w:szCs w:val="28"/>
        </w:rPr>
        <w:t xml:space="preserve">Тема 3.3. Минерально-строительные грузы.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 w:rsidRPr="002E0EA1">
        <w:rPr>
          <w:color w:val="000000"/>
          <w:spacing w:val="-1"/>
          <w:sz w:val="28"/>
          <w:szCs w:val="28"/>
        </w:rPr>
        <w:t>Инертные сыпучие гру</w:t>
      </w:r>
      <w:r w:rsidRPr="002E0EA1">
        <w:rPr>
          <w:color w:val="000000"/>
          <w:spacing w:val="-1"/>
          <w:sz w:val="28"/>
          <w:szCs w:val="28"/>
        </w:rPr>
        <w:softHyphen/>
        <w:t>зы. Физико-химические свойства песка, гравия, щебня, глины. Специ</w:t>
      </w:r>
      <w:r w:rsidRPr="002E0EA1">
        <w:rPr>
          <w:color w:val="000000"/>
          <w:spacing w:val="-1"/>
          <w:sz w:val="28"/>
          <w:szCs w:val="28"/>
        </w:rPr>
        <w:softHyphen/>
        <w:t>фические особенности, гранулометрический состав, углы естественно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го откоса, смерзаемость.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color w:val="000000"/>
          <w:spacing w:val="-1"/>
          <w:sz w:val="28"/>
          <w:szCs w:val="28"/>
        </w:rPr>
      </w:pPr>
      <w:r w:rsidRPr="002E0EA1">
        <w:rPr>
          <w:color w:val="000000"/>
          <w:sz w:val="28"/>
          <w:szCs w:val="28"/>
        </w:rPr>
        <w:t xml:space="preserve">Вяжущие строительные материалы. Основные виды: цемент, </w:t>
      </w:r>
      <w:r w:rsidRPr="002E0EA1">
        <w:rPr>
          <w:color w:val="000000"/>
          <w:spacing w:val="-1"/>
          <w:sz w:val="28"/>
          <w:szCs w:val="28"/>
        </w:rPr>
        <w:t>алебастр, мел, известь. Физико-химические свойства, влияющие на ус</w:t>
      </w:r>
      <w:r w:rsidRPr="002E0EA1">
        <w:rPr>
          <w:color w:val="000000"/>
          <w:spacing w:val="-1"/>
          <w:sz w:val="28"/>
          <w:szCs w:val="28"/>
        </w:rPr>
        <w:softHyphen/>
      </w:r>
      <w:r w:rsidRPr="002E0EA1">
        <w:rPr>
          <w:color w:val="000000"/>
          <w:spacing w:val="-2"/>
          <w:sz w:val="28"/>
          <w:szCs w:val="28"/>
        </w:rPr>
        <w:t>ловия погрузки, хранения и перевозки, обеспечение сохранности ваго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pacing w:val="-1"/>
          <w:sz w:val="28"/>
          <w:szCs w:val="28"/>
        </w:rPr>
        <w:t xml:space="preserve">нов, грузов.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-2"/>
          <w:sz w:val="28"/>
          <w:szCs w:val="28"/>
        </w:rPr>
      </w:pPr>
      <w:r w:rsidRPr="0026396D">
        <w:rPr>
          <w:b/>
          <w:bCs/>
          <w:color w:val="000000"/>
          <w:spacing w:val="-2"/>
          <w:sz w:val="28"/>
          <w:szCs w:val="28"/>
        </w:rPr>
        <w:t xml:space="preserve">Тема 3.4. Минеральные и химические удобрения.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 w:rsidRPr="002E0EA1">
        <w:rPr>
          <w:color w:val="000000"/>
          <w:spacing w:val="-2"/>
          <w:sz w:val="28"/>
          <w:szCs w:val="28"/>
        </w:rPr>
        <w:t>Понятия, виды, общие свойства, специфические свойства отдельных видов удобрений: азотных (селитра, сульфат аммония, карбамид, фосфорных; калийных и др.). Агрес</w:t>
      </w:r>
      <w:r w:rsidRPr="002E0EA1">
        <w:rPr>
          <w:color w:val="000000"/>
          <w:spacing w:val="-2"/>
          <w:sz w:val="28"/>
          <w:szCs w:val="28"/>
        </w:rPr>
        <w:softHyphen/>
      </w:r>
      <w:r w:rsidRPr="002E0EA1">
        <w:rPr>
          <w:color w:val="000000"/>
          <w:spacing w:val="-1"/>
          <w:sz w:val="28"/>
          <w:szCs w:val="28"/>
        </w:rPr>
        <w:t xml:space="preserve">сивность, самонагревание и их влияние на способы перевозки и выбор подвижного состава. </w:t>
      </w:r>
      <w:r w:rsidRPr="002E0EA1">
        <w:rPr>
          <w:color w:val="000000"/>
          <w:spacing w:val="-2"/>
          <w:sz w:val="28"/>
          <w:szCs w:val="28"/>
        </w:rPr>
        <w:t>Понятие о норме естественной убыли грузов, порядок установле</w:t>
      </w:r>
      <w:r w:rsidRPr="002E0EA1">
        <w:rPr>
          <w:color w:val="000000"/>
          <w:spacing w:val="-2"/>
          <w:sz w:val="28"/>
          <w:szCs w:val="28"/>
        </w:rPr>
        <w:softHyphen/>
        <w:t>ния и регламентирования.</w:t>
      </w:r>
    </w:p>
    <w:p w:rsidR="002943A8" w:rsidRPr="000E3B36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1"/>
          <w:sz w:val="12"/>
          <w:szCs w:val="12"/>
        </w:rPr>
      </w:pP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 xml:space="preserve">Раздел </w:t>
      </w:r>
      <w:r w:rsidRPr="002E0EA1">
        <w:rPr>
          <w:b/>
          <w:bCs/>
          <w:color w:val="000000"/>
          <w:spacing w:val="1"/>
          <w:sz w:val="28"/>
          <w:szCs w:val="28"/>
        </w:rPr>
        <w:t>4</w:t>
      </w:r>
      <w:r>
        <w:rPr>
          <w:b/>
          <w:bCs/>
          <w:color w:val="000000"/>
          <w:spacing w:val="1"/>
          <w:sz w:val="28"/>
          <w:szCs w:val="28"/>
        </w:rPr>
        <w:t>.</w:t>
      </w:r>
      <w:r w:rsidRPr="002E0EA1">
        <w:rPr>
          <w:b/>
          <w:bCs/>
          <w:color w:val="000000"/>
          <w:spacing w:val="1"/>
          <w:sz w:val="28"/>
          <w:szCs w:val="28"/>
        </w:rPr>
        <w:t xml:space="preserve"> Зерно и продукты его переработки</w:t>
      </w:r>
      <w:r>
        <w:rPr>
          <w:b/>
          <w:bCs/>
          <w:color w:val="000000"/>
          <w:spacing w:val="1"/>
          <w:sz w:val="28"/>
          <w:szCs w:val="28"/>
        </w:rPr>
        <w:t>.</w:t>
      </w:r>
      <w:r w:rsidRPr="002E0EA1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-6"/>
          <w:sz w:val="28"/>
          <w:szCs w:val="28"/>
        </w:rPr>
      </w:pPr>
      <w:r w:rsidRPr="0026396D">
        <w:rPr>
          <w:b/>
          <w:bCs/>
          <w:color w:val="000000"/>
          <w:spacing w:val="-6"/>
          <w:sz w:val="28"/>
          <w:szCs w:val="28"/>
        </w:rPr>
        <w:t xml:space="preserve">Тема 4.1. Классификация зерновых грузов. 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color w:val="000000"/>
          <w:spacing w:val="-6"/>
          <w:sz w:val="28"/>
          <w:szCs w:val="28"/>
        </w:rPr>
      </w:pPr>
      <w:r w:rsidRPr="002E0EA1">
        <w:rPr>
          <w:color w:val="000000"/>
          <w:spacing w:val="-6"/>
          <w:sz w:val="28"/>
          <w:szCs w:val="28"/>
        </w:rPr>
        <w:t>Физико-химические и механи</w:t>
      </w:r>
      <w:r w:rsidRPr="002E0EA1">
        <w:rPr>
          <w:color w:val="000000"/>
          <w:spacing w:val="-6"/>
          <w:sz w:val="28"/>
          <w:szCs w:val="28"/>
        </w:rPr>
        <w:softHyphen/>
        <w:t>ческие свойства: объемная масса, коэффициент трения, углы естест</w:t>
      </w:r>
      <w:r w:rsidRPr="002E0EA1">
        <w:rPr>
          <w:color w:val="000000"/>
          <w:spacing w:val="-6"/>
          <w:sz w:val="28"/>
          <w:szCs w:val="28"/>
        </w:rPr>
        <w:softHyphen/>
      </w:r>
      <w:r w:rsidRPr="002E0EA1">
        <w:rPr>
          <w:color w:val="000000"/>
          <w:spacing w:val="-8"/>
          <w:sz w:val="28"/>
          <w:szCs w:val="28"/>
        </w:rPr>
        <w:t>венного откоса, повышенная текучесть отдельных частиц грузов, влаж</w:t>
      </w:r>
      <w:r w:rsidRPr="002E0EA1">
        <w:rPr>
          <w:color w:val="000000"/>
          <w:spacing w:val="-8"/>
          <w:sz w:val="28"/>
          <w:szCs w:val="28"/>
        </w:rPr>
        <w:softHyphen/>
      </w:r>
      <w:r w:rsidRPr="002E0EA1">
        <w:rPr>
          <w:color w:val="000000"/>
          <w:spacing w:val="-6"/>
          <w:sz w:val="28"/>
          <w:szCs w:val="28"/>
        </w:rPr>
        <w:t>ность, засоренность. Биологические и химические процессы, происхо</w:t>
      </w:r>
      <w:r w:rsidRPr="002E0EA1">
        <w:rPr>
          <w:color w:val="000000"/>
          <w:spacing w:val="-6"/>
          <w:sz w:val="28"/>
          <w:szCs w:val="28"/>
        </w:rPr>
        <w:softHyphen/>
      </w:r>
      <w:r w:rsidRPr="002E0EA1">
        <w:rPr>
          <w:color w:val="000000"/>
          <w:spacing w:val="-7"/>
          <w:sz w:val="28"/>
          <w:szCs w:val="28"/>
        </w:rPr>
        <w:t>дящие при хранении и транспортировании зерна и их влияние на каче</w:t>
      </w:r>
      <w:r w:rsidRPr="002E0EA1">
        <w:rPr>
          <w:color w:val="000000"/>
          <w:spacing w:val="-7"/>
          <w:sz w:val="28"/>
          <w:szCs w:val="28"/>
        </w:rPr>
        <w:softHyphen/>
      </w:r>
      <w:r w:rsidRPr="002E0EA1">
        <w:rPr>
          <w:color w:val="000000"/>
          <w:spacing w:val="-6"/>
          <w:sz w:val="28"/>
          <w:szCs w:val="28"/>
        </w:rPr>
        <w:t xml:space="preserve">ство зерновых грузов. Влияние свойств грузов на условия перевозки, погрузки, выгрузки и </w:t>
      </w:r>
      <w:r>
        <w:rPr>
          <w:color w:val="000000"/>
          <w:spacing w:val="-6"/>
          <w:sz w:val="28"/>
          <w:szCs w:val="28"/>
        </w:rPr>
        <w:t>хранения</w:t>
      </w:r>
      <w:r w:rsidRPr="002E0EA1">
        <w:rPr>
          <w:color w:val="000000"/>
          <w:spacing w:val="-6"/>
          <w:sz w:val="28"/>
          <w:szCs w:val="28"/>
        </w:rPr>
        <w:t xml:space="preserve">.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-6"/>
          <w:sz w:val="28"/>
          <w:szCs w:val="28"/>
        </w:rPr>
      </w:pPr>
      <w:r w:rsidRPr="0026396D">
        <w:rPr>
          <w:b/>
          <w:bCs/>
          <w:color w:val="000000"/>
          <w:spacing w:val="-6"/>
          <w:sz w:val="28"/>
          <w:szCs w:val="28"/>
        </w:rPr>
        <w:t>Тема 4.2. Продукты переработки зерна.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color w:val="000000"/>
          <w:sz w:val="28"/>
          <w:szCs w:val="28"/>
        </w:rPr>
      </w:pPr>
      <w:r w:rsidRPr="002E0EA1">
        <w:rPr>
          <w:color w:val="000000"/>
          <w:spacing w:val="-6"/>
          <w:sz w:val="28"/>
          <w:szCs w:val="28"/>
        </w:rPr>
        <w:t xml:space="preserve"> Мука, крупы, жмых, комбикорм и др. Основ</w:t>
      </w:r>
      <w:r w:rsidRPr="002E0EA1">
        <w:rPr>
          <w:color w:val="000000"/>
          <w:spacing w:val="-6"/>
          <w:sz w:val="28"/>
          <w:szCs w:val="28"/>
        </w:rPr>
        <w:softHyphen/>
        <w:t>ные свойства, связанные с условиями перевозки и обеспечением сохранности.</w:t>
      </w:r>
    </w:p>
    <w:p w:rsidR="002943A8" w:rsidRPr="000E3B36" w:rsidRDefault="002943A8" w:rsidP="008231AA">
      <w:pPr>
        <w:shd w:val="clear" w:color="auto" w:fill="FFFFFF"/>
        <w:tabs>
          <w:tab w:val="left" w:leader="dot" w:pos="4195"/>
        </w:tabs>
        <w:spacing w:line="288" w:lineRule="auto"/>
        <w:ind w:firstLine="425"/>
        <w:jc w:val="both"/>
        <w:rPr>
          <w:b/>
          <w:bCs/>
          <w:color w:val="000000"/>
          <w:spacing w:val="-4"/>
          <w:sz w:val="12"/>
          <w:szCs w:val="12"/>
        </w:rPr>
      </w:pPr>
    </w:p>
    <w:p w:rsidR="002943A8" w:rsidRPr="002E0EA1" w:rsidRDefault="002943A8" w:rsidP="008231AA">
      <w:pPr>
        <w:shd w:val="clear" w:color="auto" w:fill="FFFFFF"/>
        <w:tabs>
          <w:tab w:val="left" w:leader="dot" w:pos="4195"/>
        </w:tabs>
        <w:spacing w:line="288" w:lineRule="auto"/>
        <w:ind w:firstLine="425"/>
        <w:jc w:val="both"/>
        <w:rPr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Раздел </w:t>
      </w:r>
      <w:r w:rsidRPr="002E0EA1">
        <w:rPr>
          <w:b/>
          <w:bCs/>
          <w:color w:val="000000"/>
          <w:spacing w:val="-4"/>
          <w:sz w:val="28"/>
          <w:szCs w:val="28"/>
        </w:rPr>
        <w:t>5</w:t>
      </w:r>
      <w:r>
        <w:rPr>
          <w:b/>
          <w:bCs/>
          <w:color w:val="000000"/>
          <w:spacing w:val="-4"/>
          <w:sz w:val="28"/>
          <w:szCs w:val="28"/>
        </w:rPr>
        <w:t>.</w:t>
      </w:r>
      <w:r w:rsidRPr="002E0EA1">
        <w:rPr>
          <w:b/>
          <w:bCs/>
          <w:color w:val="000000"/>
          <w:spacing w:val="-4"/>
          <w:sz w:val="28"/>
          <w:szCs w:val="28"/>
        </w:rPr>
        <w:t xml:space="preserve"> Наливные грузы</w:t>
      </w:r>
      <w:r>
        <w:rPr>
          <w:b/>
          <w:bCs/>
          <w:color w:val="000000"/>
          <w:spacing w:val="-4"/>
          <w:sz w:val="28"/>
          <w:szCs w:val="28"/>
        </w:rPr>
        <w:t>.</w:t>
      </w:r>
      <w:r w:rsidRPr="002E0EA1">
        <w:rPr>
          <w:b/>
          <w:bCs/>
          <w:color w:val="000000"/>
          <w:spacing w:val="-4"/>
          <w:sz w:val="28"/>
          <w:szCs w:val="28"/>
        </w:rPr>
        <w:t xml:space="preserve"> </w:t>
      </w:r>
    </w:p>
    <w:p w:rsidR="002943A8" w:rsidRPr="0026396D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color w:val="000000"/>
          <w:spacing w:val="-5"/>
          <w:sz w:val="28"/>
          <w:szCs w:val="28"/>
        </w:rPr>
      </w:pPr>
      <w:r w:rsidRPr="0026396D">
        <w:rPr>
          <w:b/>
          <w:bCs/>
          <w:color w:val="000000"/>
          <w:spacing w:val="-5"/>
          <w:sz w:val="28"/>
          <w:szCs w:val="28"/>
        </w:rPr>
        <w:t>Тема 5.1. Нефть и нефтепродукты.</w:t>
      </w:r>
    </w:p>
    <w:p w:rsidR="002943A8" w:rsidRPr="002666E2" w:rsidRDefault="002943A8" w:rsidP="008231AA">
      <w:pPr>
        <w:shd w:val="clear" w:color="auto" w:fill="FFFFFF"/>
        <w:spacing w:line="288" w:lineRule="auto"/>
        <w:ind w:firstLine="425"/>
        <w:jc w:val="both"/>
        <w:rPr>
          <w:spacing w:val="-2"/>
          <w:sz w:val="28"/>
          <w:szCs w:val="28"/>
        </w:rPr>
      </w:pPr>
      <w:r w:rsidRPr="002666E2">
        <w:rPr>
          <w:color w:val="000000"/>
          <w:spacing w:val="-2"/>
          <w:sz w:val="28"/>
          <w:szCs w:val="28"/>
        </w:rPr>
        <w:t>Классификация, способы добычи и переработки. Физическая характеристика и химический состав. Фракционный состав, плотность, вязкость, температурные характери</w:t>
      </w:r>
      <w:r w:rsidRPr="002666E2">
        <w:rPr>
          <w:color w:val="000000"/>
          <w:spacing w:val="-2"/>
          <w:sz w:val="28"/>
          <w:szCs w:val="28"/>
        </w:rPr>
        <w:softHyphen/>
        <w:t>стики, испаряемость, электризация, коррозионность, токсичность. Влияние свойств нефти и нефтепродуктов на условия перевозки, хра</w:t>
      </w:r>
      <w:r w:rsidRPr="002666E2">
        <w:rPr>
          <w:color w:val="000000"/>
          <w:spacing w:val="-2"/>
          <w:sz w:val="28"/>
          <w:szCs w:val="28"/>
        </w:rPr>
        <w:softHyphen/>
        <w:t>нения, выполнения грузовых операций.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 w:rsidRPr="002E0EA1">
        <w:rPr>
          <w:color w:val="000000"/>
          <w:spacing w:val="-8"/>
          <w:sz w:val="28"/>
          <w:szCs w:val="28"/>
        </w:rPr>
        <w:t xml:space="preserve">Причины потерь нефтепродуктов в пунктах налива, слива и при </w:t>
      </w:r>
      <w:r w:rsidRPr="002E0EA1">
        <w:rPr>
          <w:color w:val="000000"/>
          <w:spacing w:val="-7"/>
          <w:sz w:val="28"/>
          <w:szCs w:val="28"/>
        </w:rPr>
        <w:t>транспортировке; факторы, определяющие размеры потерь. Меры борьбы с по</w:t>
      </w:r>
      <w:r w:rsidRPr="002E0EA1">
        <w:rPr>
          <w:color w:val="000000"/>
          <w:spacing w:val="-7"/>
          <w:sz w:val="28"/>
          <w:szCs w:val="28"/>
        </w:rPr>
        <w:softHyphen/>
      </w:r>
      <w:r w:rsidRPr="002E0EA1">
        <w:rPr>
          <w:color w:val="000000"/>
          <w:spacing w:val="-9"/>
          <w:sz w:val="28"/>
          <w:szCs w:val="28"/>
        </w:rPr>
        <w:t>терями и их эффективность. Социальное значение и ох</w:t>
      </w:r>
      <w:r w:rsidRPr="002E0EA1">
        <w:rPr>
          <w:color w:val="000000"/>
          <w:spacing w:val="-9"/>
          <w:sz w:val="28"/>
          <w:szCs w:val="28"/>
        </w:rPr>
        <w:softHyphen/>
      </w:r>
      <w:r w:rsidRPr="002E0EA1">
        <w:rPr>
          <w:color w:val="000000"/>
          <w:spacing w:val="-7"/>
          <w:sz w:val="28"/>
          <w:szCs w:val="28"/>
        </w:rPr>
        <w:t>рана окружающей среды.</w:t>
      </w:r>
    </w:p>
    <w:p w:rsidR="002943A8" w:rsidRPr="00195E8C" w:rsidRDefault="002943A8" w:rsidP="008231AA">
      <w:pPr>
        <w:shd w:val="clear" w:color="auto" w:fill="FFFFFF"/>
        <w:spacing w:line="288" w:lineRule="auto"/>
        <w:ind w:firstLine="425"/>
        <w:jc w:val="both"/>
        <w:rPr>
          <w:b/>
          <w:bCs/>
          <w:smallCap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Тема </w:t>
      </w:r>
      <w:r w:rsidRPr="00195E8C">
        <w:rPr>
          <w:b/>
          <w:bCs/>
          <w:color w:val="000000"/>
          <w:spacing w:val="-2"/>
          <w:sz w:val="28"/>
          <w:szCs w:val="28"/>
        </w:rPr>
        <w:t>5.2</w:t>
      </w:r>
      <w:r>
        <w:rPr>
          <w:b/>
          <w:bCs/>
          <w:color w:val="000000"/>
          <w:spacing w:val="-2"/>
          <w:sz w:val="28"/>
          <w:szCs w:val="28"/>
        </w:rPr>
        <w:t>.</w:t>
      </w:r>
      <w:r w:rsidRPr="00195E8C">
        <w:rPr>
          <w:b/>
          <w:bCs/>
          <w:color w:val="000000"/>
          <w:spacing w:val="-2"/>
          <w:sz w:val="28"/>
          <w:szCs w:val="28"/>
        </w:rPr>
        <w:t xml:space="preserve"> Прочие наливные грузы</w:t>
      </w:r>
      <w:r w:rsidRPr="00195E8C">
        <w:rPr>
          <w:b/>
          <w:bCs/>
          <w:smallCaps/>
          <w:color w:val="000000"/>
          <w:spacing w:val="-2"/>
          <w:sz w:val="28"/>
          <w:szCs w:val="28"/>
        </w:rPr>
        <w:t xml:space="preserve">. </w:t>
      </w:r>
    </w:p>
    <w:p w:rsidR="002943A8" w:rsidRPr="008231AA" w:rsidRDefault="002943A8" w:rsidP="008231AA">
      <w:pPr>
        <w:shd w:val="clear" w:color="auto" w:fill="FFFFFF"/>
        <w:spacing w:line="288" w:lineRule="auto"/>
        <w:ind w:firstLine="425"/>
        <w:jc w:val="both"/>
        <w:rPr>
          <w:spacing w:val="-6"/>
          <w:sz w:val="28"/>
          <w:szCs w:val="28"/>
        </w:rPr>
      </w:pPr>
      <w:r w:rsidRPr="008231AA">
        <w:rPr>
          <w:spacing w:val="-6"/>
          <w:sz w:val="28"/>
          <w:szCs w:val="28"/>
        </w:rPr>
        <w:t>Растительные масла; специфиче</w:t>
      </w:r>
      <w:r w:rsidRPr="008231AA">
        <w:rPr>
          <w:spacing w:val="-6"/>
          <w:sz w:val="28"/>
          <w:szCs w:val="28"/>
        </w:rPr>
        <w:softHyphen/>
        <w:t>ские свойства: кислотность, по, и юс число, гидролитический распад, восприимчивость к запахам. Требования к подвижному составу.</w:t>
      </w:r>
    </w:p>
    <w:p w:rsidR="002943A8" w:rsidRPr="002E0EA1" w:rsidRDefault="002943A8" w:rsidP="008231AA">
      <w:pPr>
        <w:shd w:val="clear" w:color="auto" w:fill="FFFFFF"/>
        <w:spacing w:line="288" w:lineRule="auto"/>
        <w:ind w:firstLine="425"/>
        <w:jc w:val="both"/>
        <w:rPr>
          <w:sz w:val="28"/>
          <w:szCs w:val="28"/>
        </w:rPr>
      </w:pPr>
      <w:r w:rsidRPr="002E0EA1">
        <w:rPr>
          <w:spacing w:val="-6"/>
          <w:sz w:val="28"/>
          <w:szCs w:val="28"/>
        </w:rPr>
        <w:t>Спирты различных видов и различных назначений. Физико-</w:t>
      </w:r>
      <w:r w:rsidRPr="002E0EA1">
        <w:rPr>
          <w:sz w:val="28"/>
          <w:szCs w:val="28"/>
        </w:rPr>
        <w:t xml:space="preserve">химические свойства: огнеопасность, взрывоопасность, статическое </w:t>
      </w:r>
      <w:r w:rsidRPr="002E0EA1">
        <w:rPr>
          <w:spacing w:val="-7"/>
          <w:sz w:val="28"/>
          <w:szCs w:val="28"/>
        </w:rPr>
        <w:t>электричество, испарение, токсичность, наркотические свойства. Авто</w:t>
      </w:r>
      <w:r w:rsidRPr="002E0EA1">
        <w:rPr>
          <w:spacing w:val="-7"/>
          <w:sz w:val="28"/>
          <w:szCs w:val="28"/>
        </w:rPr>
        <w:softHyphen/>
        <w:t xml:space="preserve">лиз, взаимодействие с металлами. </w:t>
      </w:r>
      <w:r w:rsidRPr="002E0EA1">
        <w:rPr>
          <w:sz w:val="28"/>
          <w:szCs w:val="28"/>
        </w:rPr>
        <w:t>Кислоты, щелочи, сжиженные газы. Основные физико-химические свойства определяющие условия перевозки, перегрузки и режимы  хранения.</w:t>
      </w:r>
    </w:p>
    <w:p w:rsidR="002943A8" w:rsidRPr="000E3B36" w:rsidRDefault="002943A8" w:rsidP="008231AA">
      <w:pPr>
        <w:pStyle w:val="FR1"/>
        <w:spacing w:line="288" w:lineRule="auto"/>
        <w:ind w:firstLine="425"/>
        <w:rPr>
          <w:rFonts w:ascii="Times New Roman" w:hAnsi="Times New Roman" w:cs="Times New Roman"/>
          <w:b/>
          <w:bCs/>
          <w:sz w:val="12"/>
          <w:szCs w:val="12"/>
        </w:rPr>
      </w:pPr>
    </w:p>
    <w:p w:rsidR="002943A8" w:rsidRPr="002E0EA1" w:rsidRDefault="002943A8" w:rsidP="008231AA">
      <w:pPr>
        <w:pStyle w:val="FR1"/>
        <w:spacing w:line="288" w:lineRule="auto"/>
        <w:ind w:firstLine="42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 xml:space="preserve"> Опасные грузы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E0E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943A8" w:rsidRPr="00195E8C" w:rsidRDefault="002943A8" w:rsidP="008231AA">
      <w:pPr>
        <w:pStyle w:val="FR1"/>
        <w:spacing w:line="288" w:lineRule="auto"/>
        <w:ind w:firstLine="425"/>
        <w:rPr>
          <w:rFonts w:ascii="Times New Roman" w:hAnsi="Times New Roman" w:cs="Times New Roman"/>
          <w:b/>
          <w:bCs/>
          <w:sz w:val="28"/>
          <w:szCs w:val="28"/>
        </w:rPr>
      </w:pPr>
      <w:r w:rsidRPr="00195E8C">
        <w:rPr>
          <w:rFonts w:ascii="Times New Roman" w:hAnsi="Times New Roman" w:cs="Times New Roman"/>
          <w:b/>
          <w:bCs/>
          <w:sz w:val="28"/>
          <w:szCs w:val="28"/>
        </w:rPr>
        <w:t>Тема 6.1. Опасные свойства грузов.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E0EA1">
        <w:rPr>
          <w:rFonts w:ascii="Times New Roman" w:hAnsi="Times New Roman" w:cs="Times New Roman"/>
          <w:sz w:val="28"/>
          <w:szCs w:val="28"/>
        </w:rPr>
        <w:t>Виды опасности при хранении и транспортировании грузов (пожароопасность, воспламеняемость, самовозгорание, взрывоопасность, токсичность, коррозионность, радиационная опасность). Физико-химические факторы, способствующие возникновению аварийных ситуаций при хранении и перевозке опасных грузов.</w:t>
      </w:r>
    </w:p>
    <w:p w:rsidR="002943A8" w:rsidRPr="00195E8C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195E8C">
        <w:rPr>
          <w:rFonts w:ascii="Times New Roman" w:hAnsi="Times New Roman" w:cs="Times New Roman"/>
          <w:b/>
          <w:bCs/>
          <w:sz w:val="28"/>
          <w:szCs w:val="28"/>
        </w:rPr>
        <w:t xml:space="preserve">Тема 6.2. Характеристика опасных грузов. 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опасных грузов, как основной фактор, влияющий на особенности их перевозки. Классы и подклассы опасных грузов. Повреждения при авариях в зависимости от класса опасности.</w:t>
      </w:r>
    </w:p>
    <w:p w:rsidR="002943A8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A1">
        <w:rPr>
          <w:rFonts w:ascii="Times New Roman" w:hAnsi="Times New Roman" w:cs="Times New Roman"/>
          <w:b/>
          <w:bCs/>
          <w:sz w:val="28"/>
          <w:szCs w:val="28"/>
        </w:rPr>
        <w:t>ИНФОРМАЦИОННО-МЕТОДИЧЕСКАЯ ЧАСТЬ</w:t>
      </w:r>
    </w:p>
    <w:p w:rsidR="002943A8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3A8" w:rsidRPr="00F4239C" w:rsidRDefault="002943A8" w:rsidP="008231AA">
      <w:pPr>
        <w:pStyle w:val="BodyTextIndent"/>
        <w:tabs>
          <w:tab w:val="left" w:pos="5920"/>
        </w:tabs>
        <w:spacing w:line="288" w:lineRule="auto"/>
        <w:jc w:val="center"/>
        <w:rPr>
          <w:sz w:val="28"/>
          <w:szCs w:val="28"/>
        </w:rPr>
      </w:pPr>
      <w:r w:rsidRPr="00F4239C">
        <w:rPr>
          <w:sz w:val="28"/>
          <w:szCs w:val="28"/>
        </w:rPr>
        <w:t>КРИТЕРИИ ОЦЕНКИ РЕЗУЛЬТАТОВ</w:t>
      </w:r>
    </w:p>
    <w:p w:rsidR="002943A8" w:rsidRDefault="002943A8" w:rsidP="008231AA">
      <w:pPr>
        <w:pStyle w:val="BodyTextIndent"/>
        <w:tabs>
          <w:tab w:val="left" w:pos="5920"/>
        </w:tabs>
        <w:spacing w:line="288" w:lineRule="auto"/>
        <w:jc w:val="center"/>
        <w:rPr>
          <w:sz w:val="28"/>
          <w:szCs w:val="28"/>
        </w:rPr>
      </w:pPr>
      <w:r w:rsidRPr="00F4239C">
        <w:rPr>
          <w:sz w:val="28"/>
          <w:szCs w:val="28"/>
        </w:rPr>
        <w:t>УЧЕБНОЙ ДЕЯТЕЛЬНОСТИ СТУДЕНТОВ</w:t>
      </w:r>
    </w:p>
    <w:p w:rsidR="002943A8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D97D2C">
        <w:rPr>
          <w:sz w:val="28"/>
          <w:szCs w:val="28"/>
        </w:rPr>
        <w:t xml:space="preserve">Оценка промежуточных учебных достижений студентов </w:t>
      </w:r>
      <w:r>
        <w:rPr>
          <w:sz w:val="28"/>
          <w:szCs w:val="28"/>
        </w:rPr>
        <w:t>и о</w:t>
      </w:r>
      <w:r w:rsidRPr="00D97D2C">
        <w:rPr>
          <w:sz w:val="28"/>
          <w:szCs w:val="28"/>
        </w:rPr>
        <w:t xml:space="preserve">ценка учебных достижений студента на </w:t>
      </w:r>
      <w:r>
        <w:rPr>
          <w:sz w:val="28"/>
          <w:szCs w:val="28"/>
        </w:rPr>
        <w:t>экзамене</w:t>
      </w:r>
      <w:r w:rsidRPr="00D97D2C">
        <w:rPr>
          <w:sz w:val="28"/>
          <w:szCs w:val="28"/>
        </w:rPr>
        <w:t xml:space="preserve"> производится по десятибалльной шкале. Для оценки учебных достижений студентов </w:t>
      </w:r>
      <w:r>
        <w:rPr>
          <w:sz w:val="28"/>
          <w:szCs w:val="28"/>
        </w:rPr>
        <w:t xml:space="preserve">по дисциплине «Грузоведение» </w:t>
      </w:r>
      <w:r w:rsidRPr="00D97D2C">
        <w:rPr>
          <w:sz w:val="28"/>
          <w:szCs w:val="28"/>
        </w:rPr>
        <w:t xml:space="preserve">используются </w:t>
      </w:r>
      <w:r>
        <w:rPr>
          <w:sz w:val="28"/>
          <w:szCs w:val="28"/>
        </w:rPr>
        <w:t xml:space="preserve">следующие </w:t>
      </w:r>
      <w:r w:rsidRPr="00D97D2C">
        <w:rPr>
          <w:sz w:val="28"/>
          <w:szCs w:val="28"/>
        </w:rPr>
        <w:t>критерии</w:t>
      </w:r>
      <w:r>
        <w:rPr>
          <w:sz w:val="28"/>
          <w:szCs w:val="28"/>
        </w:rPr>
        <w:t>:</w:t>
      </w:r>
    </w:p>
    <w:p w:rsidR="002943A8" w:rsidRPr="002065B6" w:rsidRDefault="002943A8" w:rsidP="008231AA">
      <w:pPr>
        <w:spacing w:line="288" w:lineRule="auto"/>
        <w:ind w:firstLine="567"/>
        <w:jc w:val="both"/>
        <w:rPr>
          <w:color w:val="FF0000"/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 xml:space="preserve">«10 баллов (десять)» </w:t>
      </w:r>
      <w:r w:rsidRPr="0048569A">
        <w:rPr>
          <w:sz w:val="28"/>
          <w:szCs w:val="28"/>
        </w:rPr>
        <w:t>выставляется студенту, показавшему систематизированные, глубокие и полные знания по всем разделам программы дисциплины, а также по основным вопросам, выходящим за ее пределы; точное использование специальной терминологии, стилистически грамотное, логически правильное изложение ответов на вопросы; полное и глубокое усвоение основной и дополнительной литерат</w:t>
      </w:r>
      <w:r w:rsidRPr="00C90F68">
        <w:rPr>
          <w:sz w:val="28"/>
          <w:szCs w:val="28"/>
        </w:rPr>
        <w:t>уры, способность самостоятельно находить решение в сложившихся нестандартных ситуациях</w:t>
      </w:r>
      <w:r>
        <w:rPr>
          <w:sz w:val="28"/>
          <w:szCs w:val="28"/>
        </w:rPr>
        <w:t>;</w:t>
      </w:r>
      <w:r w:rsidRPr="00C90F68">
        <w:rPr>
          <w:sz w:val="28"/>
          <w:szCs w:val="28"/>
        </w:rPr>
        <w:t xml:space="preserve"> творческий подход к решению практических заданий.</w:t>
      </w:r>
    </w:p>
    <w:p w:rsidR="002943A8" w:rsidRPr="002065B6" w:rsidRDefault="002943A8" w:rsidP="008231AA">
      <w:pPr>
        <w:spacing w:line="288" w:lineRule="auto"/>
        <w:ind w:firstLine="567"/>
        <w:jc w:val="both"/>
        <w:rPr>
          <w:color w:val="FF0000"/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«9 баллов (девять)»</w:t>
      </w:r>
      <w:r w:rsidRPr="0048569A">
        <w:rPr>
          <w:sz w:val="28"/>
          <w:szCs w:val="28"/>
        </w:rPr>
        <w:t xml:space="preserve"> выставляется студенту, показавшему систематизированные глубокие и полные знания по всем разделам программы, пользующемуся специальной терминологией, стилистически грамотно, логически правильно излагающему ответы на вопросы. Обязательным является полное усвоение основной и дополнительной литературы </w:t>
      </w:r>
      <w:r w:rsidRPr="00C90F68">
        <w:rPr>
          <w:sz w:val="28"/>
          <w:szCs w:val="28"/>
        </w:rPr>
        <w:t>по вопросам программы дисциплины, высокий уровень культуры исполнения заданий.</w:t>
      </w:r>
    </w:p>
    <w:p w:rsidR="002943A8" w:rsidRPr="008231AA" w:rsidRDefault="002943A8" w:rsidP="008231AA">
      <w:pPr>
        <w:spacing w:line="288" w:lineRule="auto"/>
        <w:ind w:firstLine="567"/>
        <w:jc w:val="both"/>
        <w:rPr>
          <w:spacing w:val="-6"/>
          <w:sz w:val="28"/>
          <w:szCs w:val="28"/>
        </w:rPr>
      </w:pPr>
      <w:r w:rsidRPr="008231AA">
        <w:rPr>
          <w:spacing w:val="-6"/>
          <w:sz w:val="28"/>
          <w:szCs w:val="28"/>
        </w:rPr>
        <w:t xml:space="preserve">Оценка </w:t>
      </w:r>
      <w:r w:rsidRPr="008231AA">
        <w:rPr>
          <w:b/>
          <w:bCs/>
          <w:spacing w:val="-6"/>
          <w:sz w:val="28"/>
          <w:szCs w:val="28"/>
        </w:rPr>
        <w:t>«8 баллов (восемь)»</w:t>
      </w:r>
      <w:r w:rsidRPr="008231AA">
        <w:rPr>
          <w:spacing w:val="-6"/>
          <w:sz w:val="28"/>
          <w:szCs w:val="28"/>
        </w:rPr>
        <w:t xml:space="preserve"> выставляется студенту, показавшему систематизированные, полные знания по всем поставленным вопросам в объеме программы дисциплины; пользующемуся специальной терминологией; стилистически грамотно, логически правильно излагающему ответы на вопросы; изучившему основную и некоторую часть дополнительной литературы по вопросам программы; проявившему активность в приобретении практических навыков и выполнении индивидуальных заданий, но при ответе допустившему единичные несущественные ошибки.</w:t>
      </w:r>
    </w:p>
    <w:p w:rsidR="002943A8" w:rsidRPr="0048569A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«7 баллов (семь)»</w:t>
      </w:r>
      <w:r w:rsidRPr="0048569A">
        <w:rPr>
          <w:sz w:val="28"/>
          <w:szCs w:val="28"/>
        </w:rPr>
        <w:t xml:space="preserve"> выставляется студенту, показавшему систематизированные и полные знания по всем разделам программы дисциплины; достаточно полно владеющему специальной терминологией, логически правильно излагающему ответы на поставленные вопросы, умеющему делать обоснованные выводы; усвоившему только основную литературу по вопросам </w:t>
      </w:r>
      <w:r>
        <w:rPr>
          <w:sz w:val="28"/>
          <w:szCs w:val="28"/>
        </w:rPr>
        <w:t>изучаемой дисциплины</w:t>
      </w:r>
      <w:r w:rsidRPr="0048569A">
        <w:rPr>
          <w:sz w:val="28"/>
          <w:szCs w:val="28"/>
        </w:rPr>
        <w:t>; однако не проявившему активности в приобретении практических навыков и выполнении индивидуальных заданий на практических занятиях, а также допустившему единичные несущественные ошибки при ответе.</w:t>
      </w:r>
    </w:p>
    <w:p w:rsidR="002943A8" w:rsidRPr="0048569A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«6 баллов (шесть)»</w:t>
      </w:r>
      <w:r w:rsidRPr="0048569A">
        <w:rPr>
          <w:sz w:val="28"/>
          <w:szCs w:val="28"/>
        </w:rPr>
        <w:t xml:space="preserve"> выставляется студенту, показавшему достаточно полные знания по всем разделам программы дисциплины; частично пользующемуся специальной терминологией, логически правильно излагающему ответы на вопросы, умеющему делать обоснованные выводы; усвоившему часть основной литературы по вопросам изучаемой, но при ответе допускающему единичные ошибки и не проявившему активности в приобретении практических навыков и выполнении индивидуальных заданий на практических занятиях.</w:t>
      </w:r>
    </w:p>
    <w:p w:rsidR="002943A8" w:rsidRPr="0048569A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«5 баллов (пять)»</w:t>
      </w:r>
      <w:r w:rsidRPr="0048569A">
        <w:rPr>
          <w:sz w:val="28"/>
          <w:szCs w:val="28"/>
        </w:rPr>
        <w:t xml:space="preserve"> выставляется студенту, показавшему не достаточно полные знания по всем разделам программы; усвоившему только часть основной литературы по вопросам программы дисциплины; при ответе допускающему некоторые существенные неточности, искажающие изложение материала и допустившему ряд серьезнейших ошибок.</w:t>
      </w:r>
    </w:p>
    <w:p w:rsidR="002943A8" w:rsidRPr="0048569A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«4 балла (четыре)»</w:t>
      </w:r>
      <w:r w:rsidRPr="0048569A">
        <w:rPr>
          <w:sz w:val="28"/>
          <w:szCs w:val="28"/>
        </w:rPr>
        <w:t xml:space="preserve"> выставляется студенту, показавшему достаточно полные знания по всем разделам программы; усвоившему только часть основной литературы по вопросам программы дисциплины, умеющему решать стандартные (типовые) задачи; при ответе допустившему существенные ошибки в изложении материала и выводах.</w:t>
      </w:r>
    </w:p>
    <w:p w:rsidR="002943A8" w:rsidRPr="0048569A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«3 балла (три), НЕЗАЧТЕНО»</w:t>
      </w:r>
      <w:r w:rsidRPr="0048569A">
        <w:rPr>
          <w:sz w:val="28"/>
          <w:szCs w:val="28"/>
        </w:rPr>
        <w:t xml:space="preserve"> выставляется студенту, показавшему недостаточный объем знаний в рамках образовательного стандарта; излагающему ответы на вопросы с существенными лингвистическими и логическими ошибками, искажающими учебный материал и свидетельствующими о непонимании сути изучаемых процессов.</w:t>
      </w:r>
    </w:p>
    <w:p w:rsidR="002943A8" w:rsidRPr="008231AA" w:rsidRDefault="002943A8" w:rsidP="008231AA">
      <w:pPr>
        <w:spacing w:line="288" w:lineRule="auto"/>
        <w:ind w:firstLine="567"/>
        <w:jc w:val="both"/>
        <w:rPr>
          <w:spacing w:val="-6"/>
          <w:sz w:val="28"/>
          <w:szCs w:val="28"/>
        </w:rPr>
      </w:pPr>
      <w:r w:rsidRPr="008231AA">
        <w:rPr>
          <w:spacing w:val="-6"/>
          <w:sz w:val="28"/>
          <w:szCs w:val="28"/>
        </w:rPr>
        <w:t xml:space="preserve">Оценка </w:t>
      </w:r>
      <w:r w:rsidRPr="008231AA">
        <w:rPr>
          <w:b/>
          <w:bCs/>
          <w:spacing w:val="-6"/>
          <w:sz w:val="28"/>
          <w:szCs w:val="28"/>
        </w:rPr>
        <w:t>«2 балла (два), НЕЗАЧТЕНО»</w:t>
      </w:r>
      <w:r w:rsidRPr="008231AA">
        <w:rPr>
          <w:spacing w:val="-6"/>
          <w:sz w:val="28"/>
          <w:szCs w:val="28"/>
        </w:rPr>
        <w:t xml:space="preserve"> выставляется студенту, показавшему только фрагментарные знания в рамках образовательного стандарта; обладающему незначительными знаниями лишь по отдельным темам учебной программы; не использующему специальную терминологию, а также при наличии в ответе грубых логических ошибок, искажающих изложение материала и свидетельствующих о непонимании сути изучаемой проблемы.</w:t>
      </w:r>
    </w:p>
    <w:p w:rsidR="002943A8" w:rsidRDefault="002943A8" w:rsidP="008231AA">
      <w:pPr>
        <w:spacing w:line="288" w:lineRule="auto"/>
        <w:ind w:firstLine="567"/>
        <w:jc w:val="both"/>
        <w:rPr>
          <w:sz w:val="28"/>
          <w:szCs w:val="28"/>
        </w:rPr>
      </w:pPr>
      <w:r w:rsidRPr="0048569A">
        <w:rPr>
          <w:sz w:val="28"/>
          <w:szCs w:val="28"/>
        </w:rPr>
        <w:t xml:space="preserve">Оценка </w:t>
      </w:r>
      <w:r w:rsidRPr="0048569A">
        <w:rPr>
          <w:b/>
          <w:bCs/>
          <w:sz w:val="28"/>
          <w:szCs w:val="28"/>
        </w:rPr>
        <w:t>«1 балл (один), НЕЗАЧТЕНО»</w:t>
      </w:r>
      <w:r w:rsidRPr="0048569A">
        <w:rPr>
          <w:sz w:val="28"/>
          <w:szCs w:val="28"/>
        </w:rPr>
        <w:t xml:space="preserve"> выставляется студенту, показавшему отсутствие знаний и компетенций в рамках образовательного стандарта или в случае отказа от ответа.</w:t>
      </w:r>
    </w:p>
    <w:p w:rsidR="002943A8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3A8" w:rsidRPr="00A24CAD" w:rsidRDefault="002943A8" w:rsidP="008231AA">
      <w:pPr>
        <w:pStyle w:val="Heading1"/>
        <w:keepNext w:val="0"/>
        <w:spacing w:before="0" w:after="0" w:line="288" w:lineRule="auto"/>
        <w:ind w:firstLine="425"/>
        <w:jc w:val="center"/>
        <w:rPr>
          <w:rFonts w:ascii="Times New Roman" w:hAnsi="Times New Roman" w:cs="Times New Roman"/>
        </w:rPr>
      </w:pPr>
      <w:r w:rsidRPr="00A24CAD">
        <w:rPr>
          <w:rFonts w:ascii="Times New Roman" w:hAnsi="Times New Roman" w:cs="Times New Roman"/>
        </w:rPr>
        <w:t>ПЕРЕЧЕНЬ РЕКОМЕНДУЕМОЙ ОСНОВНОЙ И ДОПОЛНИТЕЛЬНОЙ ЛИТЕРАТУРЫ</w:t>
      </w:r>
    </w:p>
    <w:p w:rsidR="002943A8" w:rsidRPr="002E0EA1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A1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E0EA1">
        <w:rPr>
          <w:rFonts w:ascii="Times New Roman" w:hAnsi="Times New Roman" w:cs="Times New Roman"/>
          <w:sz w:val="28"/>
          <w:szCs w:val="28"/>
        </w:rPr>
        <w:t>1</w:t>
      </w:r>
      <w:r w:rsidRPr="005F1171">
        <w:rPr>
          <w:rFonts w:ascii="Times New Roman" w:hAnsi="Times New Roman" w:cs="Times New Roman"/>
          <w:spacing w:val="-4"/>
          <w:sz w:val="28"/>
          <w:szCs w:val="28"/>
        </w:rPr>
        <w:t>. Грузоведение, сохранность и крепление грузов / А.А. Смехов, А.Д. Малов, А.М. Островский и др.; Под ред. А.А. Смехова. – М.: Транспорт, 1987. – 239 с.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E0E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0EA1">
        <w:rPr>
          <w:rFonts w:ascii="Times New Roman" w:hAnsi="Times New Roman" w:cs="Times New Roman"/>
          <w:sz w:val="28"/>
          <w:szCs w:val="28"/>
        </w:rPr>
        <w:t xml:space="preserve"> Грузоведение: учеб.-метод. пособие для практ. занятий / И.А. Еловой [и др.]; М-во образования Респ. Беларусь, Белорус. гос. ун-т трансп. – Гомель: БелГУТ, 2008. – 47 с.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pacing w:val="-6"/>
          <w:sz w:val="28"/>
          <w:szCs w:val="28"/>
        </w:rPr>
      </w:pPr>
      <w:r w:rsidRPr="002E0EA1">
        <w:rPr>
          <w:rFonts w:ascii="Times New Roman" w:hAnsi="Times New Roman" w:cs="Times New Roman"/>
          <w:spacing w:val="-6"/>
          <w:sz w:val="28"/>
          <w:szCs w:val="28"/>
        </w:rPr>
        <w:t>3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2E0EA1">
        <w:rPr>
          <w:rFonts w:ascii="Times New Roman" w:hAnsi="Times New Roman" w:cs="Times New Roman"/>
          <w:spacing w:val="-6"/>
          <w:sz w:val="28"/>
          <w:szCs w:val="28"/>
        </w:rPr>
        <w:t xml:space="preserve"> Деменкова Т.В., Рудых С.С. Транспортная характеристика грузов. М.: Транспорт, 1985. – 44 с.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E0EA1">
        <w:rPr>
          <w:rFonts w:ascii="Times New Roman" w:hAnsi="Times New Roman" w:cs="Times New Roman"/>
          <w:spacing w:val="-6"/>
          <w:sz w:val="28"/>
          <w:szCs w:val="28"/>
        </w:rPr>
        <w:t>4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2E0E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EA1">
        <w:rPr>
          <w:rFonts w:ascii="Times New Roman" w:hAnsi="Times New Roman" w:cs="Times New Roman"/>
          <w:sz w:val="28"/>
          <w:szCs w:val="28"/>
        </w:rPr>
        <w:t>Козырев В.К. Грузоведение. Одесса.: «Феникс», 2005. – 358 с.</w:t>
      </w:r>
    </w:p>
    <w:p w:rsidR="002943A8" w:rsidRPr="002E0EA1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0EA1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 </w:t>
      </w:r>
    </w:p>
    <w:p w:rsidR="002943A8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Олещенко Е.М., Горев А.Э. Основы грузоведения. Москва. Издательский центр «Академия», 2008. – 283 с.</w:t>
      </w:r>
    </w:p>
    <w:p w:rsidR="002943A8" w:rsidRPr="002E0EA1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E0EA1">
        <w:rPr>
          <w:rFonts w:ascii="Times New Roman" w:hAnsi="Times New Roman" w:cs="Times New Roman"/>
          <w:sz w:val="28"/>
          <w:szCs w:val="28"/>
        </w:rPr>
        <w:t xml:space="preserve"> Смехов А.А. и др. Управление грузовой и коммерческой работой на железнодорожном транспорте. М. Транспорт, 1990. – 351 с.</w:t>
      </w:r>
    </w:p>
    <w:p w:rsidR="002943A8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Физико-химические свойства веществ, составляющих опасные грузы: учебное пособие / Д.А. Родченко БелГУТ, Гомель, 1996. – 71 с.</w:t>
      </w:r>
    </w:p>
    <w:p w:rsidR="002943A8" w:rsidRPr="00DF1FB7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E0EA1">
        <w:rPr>
          <w:rFonts w:ascii="Times New Roman" w:hAnsi="Times New Roman" w:cs="Times New Roman"/>
          <w:sz w:val="28"/>
          <w:szCs w:val="28"/>
        </w:rPr>
        <w:t xml:space="preserve"> </w:t>
      </w:r>
      <w:r w:rsidRPr="00DF1FB7">
        <w:rPr>
          <w:rFonts w:ascii="Times New Roman" w:hAnsi="Times New Roman" w:cs="Times New Roman"/>
          <w:sz w:val="28"/>
          <w:szCs w:val="28"/>
        </w:rPr>
        <w:t xml:space="preserve">Сборник правил перевозок грузов железнодорожным транспортом общего пользования: в 2 ч. Часть I. – Минск : Тесей, 2010. – 437 с. </w:t>
      </w:r>
    </w:p>
    <w:p w:rsidR="002943A8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F1FB7">
        <w:rPr>
          <w:rFonts w:ascii="Times New Roman" w:hAnsi="Times New Roman" w:cs="Times New Roman"/>
          <w:sz w:val="28"/>
          <w:szCs w:val="28"/>
        </w:rPr>
        <w:t>Сборник правил перевозок грузов железнодорожным транспортом общего пользования: в 2 ч. Часть II. – Минск : Тесей,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F1FB7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DF1FB7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2943A8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E0EA1">
        <w:rPr>
          <w:rFonts w:ascii="Times New Roman" w:hAnsi="Times New Roman" w:cs="Times New Roman"/>
          <w:sz w:val="28"/>
          <w:szCs w:val="28"/>
        </w:rPr>
        <w:t xml:space="preserve"> Устав железнодорожного 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0EA1">
        <w:rPr>
          <w:rFonts w:ascii="Times New Roman" w:hAnsi="Times New Roman" w:cs="Times New Roman"/>
          <w:sz w:val="28"/>
          <w:szCs w:val="28"/>
        </w:rPr>
        <w:t xml:space="preserve"> Минск: Тесей,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E0EA1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128</w:t>
      </w:r>
      <w:r w:rsidRPr="002E0EA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2943A8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Правила перевозок опасных грузов по железным дорогам. Минск : Тесей, 2009. – 592 с.</w:t>
      </w:r>
    </w:p>
    <w:p w:rsidR="002943A8" w:rsidRPr="005F1171" w:rsidRDefault="002943A8" w:rsidP="00240A74">
      <w:pPr>
        <w:pStyle w:val="FR1"/>
        <w:spacing w:line="288" w:lineRule="auto"/>
        <w:ind w:firstLine="426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8</w:t>
      </w:r>
      <w:r w:rsidRPr="005F1171">
        <w:rPr>
          <w:rFonts w:ascii="Times New Roman" w:hAnsi="Times New Roman" w:cs="Times New Roman"/>
          <w:spacing w:val="-6"/>
          <w:sz w:val="28"/>
          <w:szCs w:val="28"/>
        </w:rPr>
        <w:t>. Правила по обеспечению безопасной перевозки опасных грузов железнодорожным транспортом по территории Республики Беларусь.  Минск, 2013. – 351 с.</w:t>
      </w:r>
    </w:p>
    <w:p w:rsidR="002943A8" w:rsidRPr="002E0EA1" w:rsidRDefault="002943A8" w:rsidP="008231AA">
      <w:pPr>
        <w:pStyle w:val="FR1"/>
        <w:spacing w:line="288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2E0EA1">
        <w:rPr>
          <w:rFonts w:ascii="Times New Roman" w:hAnsi="Times New Roman" w:cs="Times New Roman"/>
          <w:sz w:val="28"/>
          <w:szCs w:val="28"/>
        </w:rPr>
        <w:t xml:space="preserve"> Обеспечение сохранности грузов при железнодорожных перевозках. Справочник. Под ред. В.К. Бешкето. М. Транспорт, 1982. – 192 с.</w:t>
      </w:r>
    </w:p>
    <w:p w:rsidR="002943A8" w:rsidRDefault="002943A8" w:rsidP="008231AA">
      <w:pPr>
        <w:spacing w:line="288" w:lineRule="auto"/>
        <w:ind w:firstLine="42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10.</w:t>
      </w:r>
      <w:r w:rsidRPr="002E0EA1">
        <w:rPr>
          <w:spacing w:val="-4"/>
          <w:sz w:val="28"/>
          <w:szCs w:val="28"/>
        </w:rPr>
        <w:t xml:space="preserve"> Пашков А.К. Пакетирование и перевозка тарно-штучных грузов. М.: Транспорт, 2000. – 211 с.</w:t>
      </w:r>
    </w:p>
    <w:p w:rsidR="002943A8" w:rsidRDefault="002943A8" w:rsidP="008231AA">
      <w:pPr>
        <w:spacing w:line="288" w:lineRule="auto"/>
        <w:ind w:firstLine="42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11. Транспортная тара. Справочник. Под </w:t>
      </w:r>
      <w:r w:rsidRPr="00903CF9">
        <w:rPr>
          <w:spacing w:val="-4"/>
          <w:sz w:val="28"/>
          <w:szCs w:val="28"/>
        </w:rPr>
        <w:t>ред.</w:t>
      </w:r>
      <w:r>
        <w:rPr>
          <w:spacing w:val="-4"/>
          <w:sz w:val="28"/>
          <w:szCs w:val="28"/>
        </w:rPr>
        <w:t xml:space="preserve"> А.И. Телегин и др. М. Транспорт, 1989. – 216 с.</w:t>
      </w:r>
      <w:r w:rsidRPr="00FC7192">
        <w:rPr>
          <w:spacing w:val="-4"/>
          <w:sz w:val="28"/>
          <w:szCs w:val="28"/>
        </w:rPr>
        <w:t xml:space="preserve"> </w:t>
      </w:r>
    </w:p>
    <w:p w:rsidR="002943A8" w:rsidRDefault="002943A8" w:rsidP="008231AA">
      <w:pPr>
        <w:spacing w:line="288" w:lineRule="auto"/>
        <w:ind w:firstLine="42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12. Николаев М.А. Теоретические основы товароведения. Учебник для вузов. Москва. Издательство «Норма», 2007, – 448 с.</w:t>
      </w:r>
    </w:p>
    <w:p w:rsidR="002943A8" w:rsidRPr="002E0EA1" w:rsidRDefault="002943A8" w:rsidP="008231AA">
      <w:pPr>
        <w:spacing w:line="288" w:lineRule="auto"/>
        <w:ind w:firstLine="340"/>
        <w:jc w:val="center"/>
        <w:rPr>
          <w:b/>
          <w:bCs/>
          <w:sz w:val="28"/>
          <w:szCs w:val="28"/>
        </w:rPr>
      </w:pPr>
    </w:p>
    <w:p w:rsidR="002943A8" w:rsidRPr="002E0EA1" w:rsidRDefault="002943A8" w:rsidP="008231AA">
      <w:pPr>
        <w:spacing w:line="288" w:lineRule="auto"/>
        <w:ind w:firstLine="340"/>
        <w:jc w:val="center"/>
        <w:rPr>
          <w:b/>
          <w:bCs/>
          <w:sz w:val="28"/>
          <w:szCs w:val="28"/>
        </w:rPr>
      </w:pPr>
      <w:r w:rsidRPr="002E0EA1">
        <w:rPr>
          <w:b/>
          <w:bCs/>
          <w:sz w:val="28"/>
          <w:szCs w:val="28"/>
        </w:rPr>
        <w:t>ПРИМЕРНЫЙ ПЕРЕЧЕНЬ ПРАКТИЧЕСКИХ ЗАНЯТИЙ</w:t>
      </w:r>
    </w:p>
    <w:p w:rsidR="002943A8" w:rsidRPr="002E0EA1" w:rsidRDefault="002943A8" w:rsidP="008231AA">
      <w:pPr>
        <w:pStyle w:val="FR1"/>
        <w:spacing w:line="288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62" w:type="dxa"/>
        <w:jc w:val="center"/>
        <w:tblLayout w:type="fixed"/>
        <w:tblLook w:val="01E0"/>
      </w:tblPr>
      <w:tblGrid>
        <w:gridCol w:w="489"/>
        <w:gridCol w:w="9373"/>
      </w:tblGrid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грузов, определяющие режимы транспортирования грузов.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Номенклатуры грузов. Выбор и обоснование виды тары.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Условия целесообразности применения многооборотной тары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Расчет толщины термоусадочной пленки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Выбор и расчет параметров амортизирующих материалов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Определение объемной массы и удельного веса насыпных грузов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Определение углов обрушения, насыпания, естественного откоса насыпного груза и размера наибольшего сводообразующего отверстия</w:t>
            </w:r>
          </w:p>
        </w:tc>
      </w:tr>
      <w:tr w:rsidR="002943A8" w:rsidRPr="002E0EA1">
        <w:trPr>
          <w:jc w:val="center"/>
        </w:trPr>
        <w:tc>
          <w:tcPr>
            <w:tcW w:w="489" w:type="dxa"/>
          </w:tcPr>
          <w:p w:rsidR="002943A8" w:rsidRPr="002E0EA1" w:rsidRDefault="002943A8" w:rsidP="00195E8C">
            <w:pPr>
              <w:pStyle w:val="FR1"/>
              <w:spacing w:line="288" w:lineRule="auto"/>
              <w:ind w:right="-5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73" w:type="dxa"/>
          </w:tcPr>
          <w:p w:rsidR="002943A8" w:rsidRPr="002E0EA1" w:rsidRDefault="002943A8" w:rsidP="00195E8C">
            <w:pPr>
              <w:pStyle w:val="FR1"/>
              <w:spacing w:line="288" w:lineRule="auto"/>
              <w:ind w:left="-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EA1">
              <w:rPr>
                <w:rFonts w:ascii="Times New Roman" w:hAnsi="Times New Roman" w:cs="Times New Roman"/>
                <w:sz w:val="28"/>
                <w:szCs w:val="28"/>
              </w:rPr>
              <w:t>Совместимость при перевозке опасных грузов</w:t>
            </w:r>
          </w:p>
        </w:tc>
      </w:tr>
    </w:tbl>
    <w:p w:rsidR="002943A8" w:rsidRPr="002E0EA1" w:rsidRDefault="002943A8" w:rsidP="008231AA">
      <w:pPr>
        <w:pStyle w:val="FR1"/>
        <w:spacing w:line="288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2943A8" w:rsidRDefault="002943A8" w:rsidP="008231AA">
      <w:pPr>
        <w:spacing w:line="288" w:lineRule="auto"/>
      </w:pPr>
    </w:p>
    <w:sectPr w:rsidR="002943A8" w:rsidSect="007C6152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3A8" w:rsidRDefault="002943A8" w:rsidP="007C6152">
      <w:r>
        <w:separator/>
      </w:r>
    </w:p>
  </w:endnote>
  <w:endnote w:type="continuationSeparator" w:id="0">
    <w:p w:rsidR="002943A8" w:rsidRDefault="002943A8" w:rsidP="007C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3A8" w:rsidRDefault="002943A8" w:rsidP="007C6152">
      <w:r>
        <w:separator/>
      </w:r>
    </w:p>
  </w:footnote>
  <w:footnote w:type="continuationSeparator" w:id="0">
    <w:p w:rsidR="002943A8" w:rsidRDefault="002943A8" w:rsidP="007C6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3A8" w:rsidRDefault="002943A8">
    <w:pPr>
      <w:pStyle w:val="Header"/>
      <w:jc w:val="center"/>
    </w:pPr>
    <w:r w:rsidRPr="007C6152">
      <w:rPr>
        <w:sz w:val="24"/>
        <w:szCs w:val="24"/>
      </w:rPr>
      <w:fldChar w:fldCharType="begin"/>
    </w:r>
    <w:r w:rsidRPr="007C6152">
      <w:rPr>
        <w:sz w:val="24"/>
        <w:szCs w:val="24"/>
      </w:rPr>
      <w:instrText xml:space="preserve"> PAGE   \* MERGEFORMAT </w:instrText>
    </w:r>
    <w:r w:rsidRPr="007C6152">
      <w:rPr>
        <w:sz w:val="24"/>
        <w:szCs w:val="24"/>
      </w:rPr>
      <w:fldChar w:fldCharType="separate"/>
    </w:r>
    <w:r>
      <w:rPr>
        <w:noProof/>
        <w:sz w:val="24"/>
        <w:szCs w:val="24"/>
      </w:rPr>
      <w:t>16</w:t>
    </w:r>
    <w:r w:rsidRPr="007C6152">
      <w:rPr>
        <w:sz w:val="24"/>
        <w:szCs w:val="24"/>
      </w:rPr>
      <w:fldChar w:fldCharType="end"/>
    </w:r>
  </w:p>
  <w:p w:rsidR="002943A8" w:rsidRDefault="002943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72129"/>
    <w:multiLevelType w:val="hybridMultilevel"/>
    <w:tmpl w:val="E8B27FC2"/>
    <w:lvl w:ilvl="0" w:tplc="9C1446DC">
      <w:start w:val="1"/>
      <w:numFmt w:val="decimal"/>
      <w:lvlText w:val="– ПК-%1."/>
      <w:lvlJc w:val="left"/>
      <w:pPr>
        <w:tabs>
          <w:tab w:val="num" w:pos="360"/>
        </w:tabs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B2864"/>
    <w:multiLevelType w:val="hybridMultilevel"/>
    <w:tmpl w:val="5810D7A2"/>
    <w:lvl w:ilvl="0" w:tplc="F75ACF9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C227E7E"/>
    <w:multiLevelType w:val="hybridMultilevel"/>
    <w:tmpl w:val="E47C0A1C"/>
    <w:lvl w:ilvl="0" w:tplc="E7180B80">
      <w:start w:val="1"/>
      <w:numFmt w:val="bullet"/>
      <w:lvlText w:val=""/>
      <w:lvlJc w:val="left"/>
      <w:pPr>
        <w:tabs>
          <w:tab w:val="num" w:pos="930"/>
        </w:tabs>
        <w:ind w:left="1440" w:hanging="51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 w:hint="default"/>
      </w:rPr>
    </w:lvl>
  </w:abstractNum>
  <w:abstractNum w:abstractNumId="3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833"/>
    <w:rsid w:val="0003051E"/>
    <w:rsid w:val="00057439"/>
    <w:rsid w:val="00071B7B"/>
    <w:rsid w:val="000E3B36"/>
    <w:rsid w:val="000F4D1E"/>
    <w:rsid w:val="001433B2"/>
    <w:rsid w:val="00145152"/>
    <w:rsid w:val="00195E8C"/>
    <w:rsid w:val="001F5F52"/>
    <w:rsid w:val="002065B6"/>
    <w:rsid w:val="002307F4"/>
    <w:rsid w:val="00240A74"/>
    <w:rsid w:val="0026396D"/>
    <w:rsid w:val="002666E2"/>
    <w:rsid w:val="002943A8"/>
    <w:rsid w:val="0029455B"/>
    <w:rsid w:val="002B4F78"/>
    <w:rsid w:val="002C228F"/>
    <w:rsid w:val="002D0E77"/>
    <w:rsid w:val="002D7A5C"/>
    <w:rsid w:val="002E0EA1"/>
    <w:rsid w:val="00303FF6"/>
    <w:rsid w:val="003778CD"/>
    <w:rsid w:val="00382458"/>
    <w:rsid w:val="003A54C7"/>
    <w:rsid w:val="004419F0"/>
    <w:rsid w:val="00466331"/>
    <w:rsid w:val="0048569A"/>
    <w:rsid w:val="0053247F"/>
    <w:rsid w:val="00566B28"/>
    <w:rsid w:val="005706B5"/>
    <w:rsid w:val="005F1171"/>
    <w:rsid w:val="00692103"/>
    <w:rsid w:val="006C3646"/>
    <w:rsid w:val="006C6006"/>
    <w:rsid w:val="00717117"/>
    <w:rsid w:val="00720F32"/>
    <w:rsid w:val="007655E7"/>
    <w:rsid w:val="007762CB"/>
    <w:rsid w:val="007B6539"/>
    <w:rsid w:val="007C6152"/>
    <w:rsid w:val="008231AA"/>
    <w:rsid w:val="00835D67"/>
    <w:rsid w:val="00900833"/>
    <w:rsid w:val="00903CF9"/>
    <w:rsid w:val="009111BB"/>
    <w:rsid w:val="00956FD0"/>
    <w:rsid w:val="009D75E6"/>
    <w:rsid w:val="00A24CAD"/>
    <w:rsid w:val="00A26922"/>
    <w:rsid w:val="00A56DD7"/>
    <w:rsid w:val="00AB7CCE"/>
    <w:rsid w:val="00AD0950"/>
    <w:rsid w:val="00AD1ACC"/>
    <w:rsid w:val="00AE3833"/>
    <w:rsid w:val="00B138F6"/>
    <w:rsid w:val="00B13A4D"/>
    <w:rsid w:val="00B23854"/>
    <w:rsid w:val="00BD744C"/>
    <w:rsid w:val="00BF49E1"/>
    <w:rsid w:val="00C53A7D"/>
    <w:rsid w:val="00C76CCF"/>
    <w:rsid w:val="00C90F68"/>
    <w:rsid w:val="00C92718"/>
    <w:rsid w:val="00CF3E10"/>
    <w:rsid w:val="00D13620"/>
    <w:rsid w:val="00D169F6"/>
    <w:rsid w:val="00D27595"/>
    <w:rsid w:val="00D82F1C"/>
    <w:rsid w:val="00D90115"/>
    <w:rsid w:val="00D9397B"/>
    <w:rsid w:val="00D94ECC"/>
    <w:rsid w:val="00D97D2C"/>
    <w:rsid w:val="00DB11E3"/>
    <w:rsid w:val="00DD3EB6"/>
    <w:rsid w:val="00DF1FB7"/>
    <w:rsid w:val="00DF2A0B"/>
    <w:rsid w:val="00DF7FA9"/>
    <w:rsid w:val="00E211B8"/>
    <w:rsid w:val="00E32D95"/>
    <w:rsid w:val="00E33084"/>
    <w:rsid w:val="00EE183C"/>
    <w:rsid w:val="00EF54A8"/>
    <w:rsid w:val="00F03BAD"/>
    <w:rsid w:val="00F07DD8"/>
    <w:rsid w:val="00F26130"/>
    <w:rsid w:val="00F4239C"/>
    <w:rsid w:val="00F470BA"/>
    <w:rsid w:val="00FC7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33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69F6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169F6"/>
    <w:rPr>
      <w:rFonts w:ascii="Arial" w:hAnsi="Arial" w:cs="Arial"/>
      <w:b/>
      <w:bCs/>
      <w:kern w:val="28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0083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900833"/>
    <w:pPr>
      <w:widowControl w:val="0"/>
      <w:overflowPunct w:val="0"/>
      <w:autoSpaceDE w:val="0"/>
      <w:autoSpaceDN w:val="0"/>
      <w:adjustRightInd w:val="0"/>
      <w:spacing w:line="280" w:lineRule="auto"/>
      <w:ind w:firstLine="180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paragraph" w:customStyle="1" w:styleId="Iauiue1">
    <w:name w:val="Iau?iue1"/>
    <w:uiPriority w:val="99"/>
    <w:rsid w:val="00900833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NoSpacing">
    <w:name w:val="No Spacing"/>
    <w:uiPriority w:val="99"/>
    <w:qFormat/>
    <w:rsid w:val="00A56DD7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customStyle="1" w:styleId="FR4">
    <w:name w:val="FR4"/>
    <w:uiPriority w:val="99"/>
    <w:rsid w:val="00AB7CCE"/>
    <w:pPr>
      <w:widowControl w:val="0"/>
      <w:autoSpaceDE w:val="0"/>
      <w:autoSpaceDN w:val="0"/>
      <w:ind w:left="440" w:firstLine="100"/>
    </w:pPr>
    <w:rPr>
      <w:rFonts w:ascii="Arial" w:eastAsia="Times New Roman" w:hAnsi="Arial" w:cs="Arial"/>
      <w:b/>
      <w:bCs/>
    </w:rPr>
  </w:style>
  <w:style w:type="paragraph" w:styleId="NormalWeb">
    <w:name w:val="Normal (Web)"/>
    <w:basedOn w:val="Normal"/>
    <w:uiPriority w:val="99"/>
    <w:rsid w:val="002307F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D7A5C"/>
    <w:pPr>
      <w:widowControl/>
      <w:overflowPunct w:val="0"/>
      <w:adjustRightInd w:val="0"/>
      <w:ind w:firstLine="851"/>
      <w:jc w:val="both"/>
      <w:textAlignment w:val="baseline"/>
    </w:pPr>
    <w:rPr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D7A5C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61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C6152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C61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615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16</Pages>
  <Words>4193</Words>
  <Characters>23905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HomeUser</dc:creator>
  <cp:keywords/>
  <dc:description/>
  <cp:lastModifiedBy>Sveta</cp:lastModifiedBy>
  <cp:revision>2</cp:revision>
  <dcterms:created xsi:type="dcterms:W3CDTF">2014-06-10T05:31:00Z</dcterms:created>
  <dcterms:modified xsi:type="dcterms:W3CDTF">2014-06-10T05:31:00Z</dcterms:modified>
</cp:coreProperties>
</file>